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rsidTr="00061CCD">
        <w:trPr>
          <w:cantSplit/>
        </w:trPr>
        <w:tc>
          <w:tcPr>
            <w:tcW w:w="8856" w:type="dxa"/>
            <w:gridSpan w:val="6"/>
            <w:tcBorders>
              <w:top w:val="single" w:sz="12" w:space="0" w:color="000000"/>
            </w:tcBorders>
          </w:tcPr>
          <w:p w:rsidR="00D1300B" w:rsidRDefault="00D1300B">
            <w:pPr>
              <w:rPr>
                <w:rFonts w:ascii="Arial" w:hAnsi="Arial"/>
                <w:lang w:val="en-GB"/>
              </w:rPr>
            </w:pPr>
          </w:p>
          <w:p w:rsidR="00D1300B" w:rsidRDefault="00D1300B" w:rsidP="0011758F">
            <w:pPr>
              <w:tabs>
                <w:tab w:val="center" w:pos="4560"/>
              </w:tabs>
              <w:jc w:val="both"/>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rsidP="0011758F">
            <w:pPr>
              <w:jc w:val="both"/>
              <w:rPr>
                <w:rFonts w:ascii="Arial" w:hAnsi="Arial"/>
                <w:b/>
                <w:sz w:val="28"/>
                <w:lang w:val="en-GB"/>
              </w:rPr>
            </w:pPr>
          </w:p>
          <w:p w:rsidR="00D1300B" w:rsidRPr="00C97440" w:rsidRDefault="00D1300B" w:rsidP="0011758F">
            <w:pPr>
              <w:tabs>
                <w:tab w:val="center" w:pos="4560"/>
              </w:tabs>
              <w:jc w:val="both"/>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1758F">
            <w:pPr>
              <w:jc w:val="center"/>
              <w:rPr>
                <w:rFonts w:ascii="Arial" w:hAnsi="Arial"/>
                <w:lang w:val="en-GB"/>
              </w:rPr>
            </w:pPr>
            <w:r>
              <w:rPr>
                <w:rFonts w:ascii="Arial" w:hAnsi="Arial"/>
                <w:noProof/>
              </w:rPr>
              <w:drawing>
                <wp:inline distT="0" distB="0" distL="0" distR="0">
                  <wp:extent cx="2559512"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3963" cy="1040031"/>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C2509">
            <w:pPr>
              <w:rPr>
                <w:rFonts w:ascii="Arial" w:hAnsi="Arial"/>
              </w:rPr>
            </w:pPr>
            <w:r>
              <w:rPr>
                <w:rFonts w:ascii="Arial" w:hAnsi="Arial"/>
              </w:rPr>
              <w:t>Residential Construction 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8F612C">
            <w:pPr>
              <w:rPr>
                <w:rFonts w:ascii="Arial" w:hAnsi="Arial"/>
              </w:rPr>
            </w:pPr>
            <w:r>
              <w:rPr>
                <w:rFonts w:ascii="Arial" w:hAnsi="Arial"/>
              </w:rPr>
              <w:t>HMI</w:t>
            </w:r>
            <w:r w:rsidR="007C2509">
              <w:rPr>
                <w:rFonts w:ascii="Arial" w:hAnsi="Arial"/>
              </w:rPr>
              <w:t>114</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1758F">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781263" w:rsidRDefault="00781263" w:rsidP="00781263">
            <w:pPr>
              <w:rPr>
                <w:rFonts w:ascii="Arial" w:hAnsi="Arial"/>
              </w:rPr>
            </w:pPr>
            <w:r>
              <w:rPr>
                <w:rFonts w:ascii="Arial" w:hAnsi="Arial"/>
              </w:rPr>
              <w:t>Residential Construction Technician – Home Inspection, and Construction Carpentry Techniques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781263" w:rsidRDefault="00781263">
            <w:pPr>
              <w:rPr>
                <w:rFonts w:ascii="Arial" w:hAnsi="Arial"/>
                <w:b/>
                <w:lang w:val="en-GB"/>
              </w:rPr>
            </w:pPr>
            <w:r>
              <w:rPr>
                <w:rFonts w:ascii="Arial" w:hAnsi="Arial"/>
                <w:b/>
                <w:lang w:val="en-GB"/>
              </w:rPr>
              <w:t>INSTRUCTORS:</w:t>
            </w:r>
          </w:p>
          <w:p w:rsidR="00D1300B" w:rsidRDefault="00D1300B">
            <w:pPr>
              <w:rPr>
                <w:rFonts w:ascii="Arial" w:hAnsi="Arial"/>
              </w:rPr>
            </w:pPr>
          </w:p>
        </w:tc>
        <w:tc>
          <w:tcPr>
            <w:tcW w:w="6338" w:type="dxa"/>
            <w:gridSpan w:val="5"/>
          </w:tcPr>
          <w:p w:rsidR="00D1300B" w:rsidRDefault="0011758F">
            <w:pPr>
              <w:rPr>
                <w:rFonts w:ascii="Arial" w:hAnsi="Arial"/>
              </w:rPr>
            </w:pPr>
            <w:r>
              <w:rPr>
                <w:rFonts w:ascii="Arial" w:hAnsi="Arial"/>
              </w:rPr>
              <w:t>Al Tucci</w:t>
            </w:r>
          </w:p>
          <w:p w:rsidR="00781263" w:rsidRDefault="00781263">
            <w:pPr>
              <w:rPr>
                <w:rFonts w:ascii="Arial" w:hAnsi="Arial"/>
              </w:rPr>
            </w:pPr>
            <w:r>
              <w:rPr>
                <w:rFonts w:ascii="Arial" w:hAnsi="Arial"/>
              </w:rPr>
              <w:t>Al Tucci and Sam Spadafora</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2164B">
            <w:pPr>
              <w:rPr>
                <w:rFonts w:ascii="Arial" w:hAnsi="Arial"/>
              </w:rPr>
            </w:pPr>
            <w:r>
              <w:rPr>
                <w:rFonts w:ascii="Arial" w:hAnsi="Arial"/>
              </w:rPr>
              <w:t>September 201</w:t>
            </w:r>
            <w:r w:rsidR="0050798C">
              <w:rPr>
                <w:rFonts w:ascii="Arial" w:hAnsi="Arial"/>
              </w:rPr>
              <w:t>4</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32164B" w:rsidRDefault="0032164B" w:rsidP="0032164B">
            <w:pPr>
              <w:rPr>
                <w:rFonts w:ascii="Arial" w:hAnsi="Arial"/>
              </w:rPr>
            </w:pPr>
            <w:r>
              <w:rPr>
                <w:rFonts w:ascii="Arial" w:hAnsi="Arial"/>
              </w:rPr>
              <w:t>January</w:t>
            </w:r>
          </w:p>
          <w:p w:rsidR="00D1300B" w:rsidRDefault="0032164B" w:rsidP="0032164B">
            <w:pPr>
              <w:rPr>
                <w:rFonts w:ascii="Arial" w:hAnsi="Arial"/>
              </w:rPr>
            </w:pPr>
            <w:r>
              <w:rPr>
                <w:rFonts w:ascii="Arial" w:hAnsi="Arial"/>
              </w:rPr>
              <w:t xml:space="preserve"> 2013</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p w:rsidR="00A22ABE" w:rsidRDefault="00F402C0" w:rsidP="00A22ABE">
            <w:pPr>
              <w:jc w:val="center"/>
              <w:rPr>
                <w:rFonts w:ascii="Arial" w:hAnsi="Arial"/>
              </w:rPr>
            </w:pPr>
            <w:r>
              <w:rPr>
                <w:rFonts w:ascii="Brush Script MT" w:hAnsi="Brush Script MT"/>
                <w:b/>
                <w:sz w:val="44"/>
                <w:szCs w:val="44"/>
              </w:rPr>
              <w:t>“Corey Meunier”</w:t>
            </w:r>
          </w:p>
        </w:tc>
        <w:tc>
          <w:tcPr>
            <w:tcW w:w="1728" w:type="dxa"/>
            <w:gridSpan w:val="2"/>
          </w:tcPr>
          <w:p w:rsidR="0011758F" w:rsidRDefault="00EC6BE1">
            <w:pPr>
              <w:rPr>
                <w:rFonts w:ascii="Arial" w:hAnsi="Arial"/>
              </w:rPr>
            </w:pPr>
            <w:r>
              <w:rPr>
                <w:rFonts w:ascii="Arial" w:hAnsi="Arial"/>
              </w:rPr>
              <w:t xml:space="preserve"> </w:t>
            </w:r>
          </w:p>
        </w:tc>
      </w:tr>
      <w:tr w:rsidR="00D1300B" w:rsidRPr="00BC5EA4" w:rsidTr="00781263">
        <w:trPr>
          <w:cantSplit/>
          <w:trHeight w:val="630"/>
        </w:trPr>
        <w:tc>
          <w:tcPr>
            <w:tcW w:w="2518" w:type="dxa"/>
          </w:tcPr>
          <w:p w:rsidR="00D1300B" w:rsidRPr="00BC5EA4" w:rsidRDefault="00D1300B">
            <w:pPr>
              <w:rPr>
                <w:rFonts w:ascii="Arial" w:hAnsi="Arial"/>
                <w:szCs w:val="24"/>
              </w:rPr>
            </w:pPr>
          </w:p>
        </w:tc>
        <w:tc>
          <w:tcPr>
            <w:tcW w:w="4610" w:type="dxa"/>
            <w:gridSpan w:val="3"/>
          </w:tcPr>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Default="00D1300B">
            <w:pPr>
              <w:jc w:val="center"/>
              <w:rPr>
                <w:rFonts w:ascii="Arial" w:hAnsi="Arial"/>
                <w:b/>
                <w:szCs w:val="24"/>
                <w:lang w:val="en-GB"/>
              </w:rPr>
            </w:pPr>
            <w:r w:rsidRPr="00BC5EA4">
              <w:rPr>
                <w:rFonts w:ascii="Arial" w:hAnsi="Arial"/>
                <w:b/>
                <w:szCs w:val="24"/>
                <w:lang w:val="en-GB"/>
              </w:rPr>
              <w:t>DATE</w:t>
            </w:r>
          </w:p>
          <w:p w:rsidR="00A22ABE" w:rsidRPr="00BC5EA4" w:rsidRDefault="00A22ABE">
            <w:pPr>
              <w:jc w:val="center"/>
              <w:rPr>
                <w:rFonts w:ascii="Arial" w:hAnsi="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C2509">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C2509">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C2509">
            <w:pPr>
              <w:rPr>
                <w:rFonts w:ascii="Arial" w:hAnsi="Arial"/>
              </w:rPr>
            </w:pPr>
            <w:r>
              <w:rPr>
                <w:rFonts w:ascii="Arial" w:hAnsi="Arial"/>
              </w:rPr>
              <w:t>5</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F740BE">
              <w:rPr>
                <w:rFonts w:ascii="Arial" w:hAnsi="Arial"/>
              </w:rPr>
              <w:t>1</w:t>
            </w:r>
            <w:r w:rsidR="0050798C">
              <w:rPr>
                <w:rFonts w:ascii="Arial" w:hAnsi="Arial"/>
              </w:rPr>
              <w:t>4</w:t>
            </w:r>
            <w:r w:rsidR="0011758F">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rsidTr="00061CCD">
        <w:trPr>
          <w:cantSplit/>
        </w:trPr>
        <w:tc>
          <w:tcPr>
            <w:tcW w:w="8856" w:type="dxa"/>
            <w:gridSpan w:val="6"/>
            <w:tcBorders>
              <w:bottom w:val="single" w:sz="4" w:space="0" w:color="auto"/>
            </w:tcBorders>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22ABE">
        <w:trPr>
          <w:cantSplit/>
        </w:trPr>
        <w:tc>
          <w:tcPr>
            <w:tcW w:w="675" w:type="dxa"/>
          </w:tcPr>
          <w:p w:rsidR="00A22ABE" w:rsidRDefault="00061CCD">
            <w:pPr>
              <w:rPr>
                <w:rFonts w:ascii="Arial" w:hAnsi="Arial"/>
                <w:b/>
              </w:rPr>
            </w:pPr>
            <w:r>
              <w:rPr>
                <w:rFonts w:ascii="Arial" w:hAnsi="Arial"/>
                <w:b/>
              </w:rPr>
              <w:t>I.</w:t>
            </w:r>
          </w:p>
        </w:tc>
        <w:tc>
          <w:tcPr>
            <w:tcW w:w="8181" w:type="dxa"/>
            <w:gridSpan w:val="2"/>
          </w:tcPr>
          <w:p w:rsidR="00A22ABE" w:rsidRDefault="00A22ABE" w:rsidP="00A22ABE">
            <w:pPr>
              <w:rPr>
                <w:rFonts w:ascii="Arial" w:hAnsi="Arial"/>
                <w:b/>
              </w:rPr>
            </w:pPr>
            <w:r>
              <w:rPr>
                <w:rFonts w:ascii="Arial" w:hAnsi="Arial"/>
                <w:b/>
              </w:rPr>
              <w:t>COURSE DESCRIPTION:</w:t>
            </w:r>
          </w:p>
          <w:p w:rsidR="00A22ABE" w:rsidRDefault="00A22ABE" w:rsidP="00A22ABE">
            <w:pPr>
              <w:rPr>
                <w:rFonts w:ascii="Arial" w:hAnsi="Arial"/>
              </w:rPr>
            </w:pPr>
            <w:r>
              <w:rPr>
                <w:rFonts w:ascii="Arial" w:hAnsi="Arial"/>
              </w:rPr>
              <w:t xml:space="preserve">The first of three courses intended to familiarize the student with residential construction, building on skills and knowledge developed in Semester I courses. </w:t>
            </w:r>
            <w:r w:rsidRPr="007C2509">
              <w:rPr>
                <w:rFonts w:ascii="Arial" w:hAnsi="Arial"/>
              </w:rPr>
              <w:t>T</w:t>
            </w:r>
            <w:r>
              <w:rPr>
                <w:rFonts w:ascii="Arial" w:hAnsi="Arial"/>
              </w:rPr>
              <w:t>opics covered in the course include: workplace safety, building layout, excavation, footings and foundations, drainage tiles, sill plates and floors.  Participants will learn through hands-on application of theory taught during the course.</w:t>
            </w:r>
          </w:p>
          <w:p w:rsidR="00061CCD" w:rsidRDefault="00061CCD" w:rsidP="00A22ABE">
            <w:pPr>
              <w:rPr>
                <w:rFonts w:ascii="Arial" w:hAnsi="Arial"/>
                <w:b/>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150A69" w:rsidRPr="0011758F" w:rsidRDefault="00150A69">
            <w:pPr>
              <w:rPr>
                <w:rFonts w:ascii="Arial" w:hAnsi="Arial"/>
                <w:b/>
                <w:i/>
              </w:rPr>
            </w:pPr>
            <w:r w:rsidRPr="00A31B81">
              <w:rPr>
                <w:rFonts w:ascii="Arial" w:hAnsi="Arial"/>
                <w:b/>
                <w:i/>
              </w:rPr>
              <w:t>Adhere to health and safety</w:t>
            </w:r>
            <w:r w:rsidR="00A31B81" w:rsidRPr="00A31B81">
              <w:rPr>
                <w:rFonts w:ascii="Arial" w:hAnsi="Arial"/>
                <w:b/>
                <w:i/>
              </w:rPr>
              <w:t xml:space="preserve">, and </w:t>
            </w:r>
            <w:r w:rsidR="005F0BA4">
              <w:rPr>
                <w:rFonts w:ascii="Arial" w:hAnsi="Arial"/>
                <w:b/>
                <w:i/>
              </w:rPr>
              <w:t xml:space="preserve">current </w:t>
            </w:r>
            <w:r w:rsidR="00A31B81" w:rsidRPr="00A31B81">
              <w:rPr>
                <w:rFonts w:ascii="Arial" w:hAnsi="Arial"/>
                <w:b/>
                <w:i/>
              </w:rPr>
              <w:t>construction</w:t>
            </w:r>
            <w:r w:rsidRPr="00A31B81">
              <w:rPr>
                <w:rFonts w:ascii="Arial" w:hAnsi="Arial"/>
                <w:b/>
                <w:i/>
              </w:rPr>
              <w:t xml:space="preserve"> related legislation and practices</w:t>
            </w:r>
            <w:r w:rsidRPr="00150A6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F0BA4" w:rsidRDefault="005F0BA4" w:rsidP="005F0BA4">
            <w:pPr>
              <w:numPr>
                <w:ilvl w:val="0"/>
                <w:numId w:val="13"/>
              </w:numPr>
              <w:rPr>
                <w:rFonts w:ascii="Arial" w:hAnsi="Arial"/>
              </w:rPr>
            </w:pPr>
            <w:r w:rsidRPr="005F0BA4">
              <w:rPr>
                <w:rFonts w:ascii="Arial" w:hAnsi="Arial"/>
              </w:rPr>
              <w:t>Demonstrate safe work practices including injury prevention and the use of personal protective equipment</w:t>
            </w:r>
          </w:p>
          <w:p w:rsidR="005F0BA4" w:rsidRPr="005F0BA4" w:rsidRDefault="005F0BA4" w:rsidP="005F0BA4">
            <w:pPr>
              <w:numPr>
                <w:ilvl w:val="0"/>
                <w:numId w:val="13"/>
              </w:numPr>
              <w:rPr>
                <w:rFonts w:ascii="Arial" w:hAnsi="Arial"/>
              </w:rPr>
            </w:pPr>
            <w:r>
              <w:rPr>
                <w:rFonts w:ascii="Arial" w:hAnsi="Arial"/>
              </w:rPr>
              <w:t>Use tools and equipment according to specified direction / instructions</w:t>
            </w:r>
          </w:p>
          <w:p w:rsidR="00C30A3B" w:rsidRDefault="00150A69" w:rsidP="00150A69">
            <w:pPr>
              <w:numPr>
                <w:ilvl w:val="0"/>
                <w:numId w:val="13"/>
              </w:numPr>
              <w:rPr>
                <w:rFonts w:ascii="Arial" w:hAnsi="Arial"/>
              </w:rPr>
            </w:pPr>
            <w:r>
              <w:rPr>
                <w:rFonts w:ascii="Arial" w:hAnsi="Arial"/>
              </w:rPr>
              <w:t>Ladder and scaffold safety</w:t>
            </w:r>
          </w:p>
          <w:p w:rsidR="00150A69" w:rsidRDefault="00150A69" w:rsidP="00150A69">
            <w:pPr>
              <w:numPr>
                <w:ilvl w:val="0"/>
                <w:numId w:val="13"/>
              </w:numPr>
              <w:rPr>
                <w:rFonts w:ascii="Arial" w:hAnsi="Arial"/>
              </w:rPr>
            </w:pPr>
            <w:r>
              <w:rPr>
                <w:rFonts w:ascii="Arial" w:hAnsi="Arial"/>
              </w:rPr>
              <w:t>Fall arrest training</w:t>
            </w:r>
          </w:p>
          <w:p w:rsidR="00150A69" w:rsidRDefault="00150A69" w:rsidP="00150A69">
            <w:pPr>
              <w:numPr>
                <w:ilvl w:val="0"/>
                <w:numId w:val="13"/>
              </w:numPr>
              <w:rPr>
                <w:rFonts w:ascii="Arial" w:hAnsi="Arial"/>
              </w:rPr>
            </w:pPr>
            <w:r>
              <w:rPr>
                <w:rFonts w:ascii="Arial" w:hAnsi="Arial"/>
              </w:rPr>
              <w:t>Power tool safety</w:t>
            </w:r>
          </w:p>
          <w:p w:rsidR="00150A69" w:rsidRDefault="00150A69" w:rsidP="00150A69">
            <w:pPr>
              <w:numPr>
                <w:ilvl w:val="0"/>
                <w:numId w:val="13"/>
              </w:numPr>
              <w:rPr>
                <w:rFonts w:ascii="Arial" w:hAnsi="Arial"/>
              </w:rPr>
            </w:pPr>
            <w:r>
              <w:rPr>
                <w:rFonts w:ascii="Arial" w:hAnsi="Arial"/>
              </w:rPr>
              <w:t xml:space="preserve">Elevated platform safety </w:t>
            </w:r>
          </w:p>
          <w:p w:rsidR="00150A69" w:rsidRDefault="00150A69" w:rsidP="00150A69">
            <w:pPr>
              <w:numPr>
                <w:ilvl w:val="0"/>
                <w:numId w:val="13"/>
              </w:numPr>
              <w:rPr>
                <w:rFonts w:ascii="Arial" w:hAnsi="Arial"/>
              </w:rPr>
            </w:pPr>
            <w:r>
              <w:rPr>
                <w:rFonts w:ascii="Arial" w:hAnsi="Arial"/>
              </w:rPr>
              <w:t>General hand tool safety</w:t>
            </w:r>
          </w:p>
          <w:p w:rsidR="00150A69" w:rsidRDefault="00150A69" w:rsidP="00150A69">
            <w:pPr>
              <w:ind w:left="720"/>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150A69" w:rsidRPr="0011758F" w:rsidRDefault="00A31B81" w:rsidP="00150A69">
            <w:pPr>
              <w:rPr>
                <w:rFonts w:ascii="Arial" w:hAnsi="Arial"/>
                <w:b/>
                <w:i/>
              </w:rPr>
            </w:pPr>
            <w:r w:rsidRPr="00A31B81">
              <w:rPr>
                <w:rFonts w:ascii="Arial" w:hAnsi="Arial"/>
                <w:b/>
                <w:i/>
              </w:rPr>
              <w:t>Understand and read residential plans.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31B81" w:rsidRDefault="00164A9C" w:rsidP="00A31B81">
            <w:pPr>
              <w:numPr>
                <w:ilvl w:val="0"/>
                <w:numId w:val="16"/>
              </w:numPr>
              <w:rPr>
                <w:rFonts w:ascii="Arial" w:hAnsi="Arial"/>
              </w:rPr>
            </w:pPr>
            <w:r>
              <w:rPr>
                <w:rFonts w:ascii="Arial" w:hAnsi="Arial"/>
              </w:rPr>
              <w:t>Understand</w:t>
            </w:r>
            <w:r w:rsidR="00A31B81">
              <w:rPr>
                <w:rFonts w:ascii="Arial" w:hAnsi="Arial"/>
              </w:rPr>
              <w:t xml:space="preserve"> all residential symbols</w:t>
            </w:r>
          </w:p>
          <w:p w:rsidR="00A31B81" w:rsidRDefault="00164A9C" w:rsidP="00A31B81">
            <w:pPr>
              <w:numPr>
                <w:ilvl w:val="0"/>
                <w:numId w:val="16"/>
              </w:numPr>
              <w:rPr>
                <w:rFonts w:ascii="Arial" w:hAnsi="Arial"/>
              </w:rPr>
            </w:pPr>
            <w:r>
              <w:rPr>
                <w:rFonts w:ascii="Arial" w:hAnsi="Arial"/>
              </w:rPr>
              <w:t>Read</w:t>
            </w:r>
            <w:r w:rsidR="00A31B81">
              <w:rPr>
                <w:rFonts w:ascii="Arial" w:hAnsi="Arial"/>
              </w:rPr>
              <w:t xml:space="preserve"> measurements both Imperial and Metric</w:t>
            </w:r>
          </w:p>
          <w:p w:rsidR="00A31B81" w:rsidRDefault="00164A9C" w:rsidP="00A31B81">
            <w:pPr>
              <w:numPr>
                <w:ilvl w:val="0"/>
                <w:numId w:val="16"/>
              </w:numPr>
              <w:rPr>
                <w:rFonts w:ascii="Arial" w:hAnsi="Arial"/>
              </w:rPr>
            </w:pPr>
            <w:r>
              <w:rPr>
                <w:rFonts w:ascii="Arial" w:hAnsi="Arial"/>
              </w:rPr>
              <w:t>Know</w:t>
            </w:r>
            <w:r w:rsidR="00A31B81">
              <w:rPr>
                <w:rFonts w:ascii="Arial" w:hAnsi="Arial"/>
              </w:rPr>
              <w:t xml:space="preserve"> building codes and specifications</w:t>
            </w:r>
          </w:p>
          <w:p w:rsidR="00150A69" w:rsidRPr="00A31B81" w:rsidRDefault="00150A69" w:rsidP="00A31B81">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150A69" w:rsidRPr="00AA1A46" w:rsidRDefault="00687C55">
            <w:pPr>
              <w:rPr>
                <w:rFonts w:ascii="Arial" w:hAnsi="Arial"/>
                <w:b/>
                <w:i/>
              </w:rPr>
            </w:pPr>
            <w:r w:rsidRPr="00A31B81">
              <w:rPr>
                <w:rFonts w:ascii="Arial" w:hAnsi="Arial"/>
                <w:b/>
                <w:i/>
              </w:rPr>
              <w:t>Un</w:t>
            </w:r>
            <w:r w:rsidR="00A31B81" w:rsidRPr="00A31B81">
              <w:rPr>
                <w:rFonts w:ascii="Arial" w:hAnsi="Arial"/>
                <w:b/>
                <w:i/>
              </w:rPr>
              <w:t xml:space="preserve">derstand and discriminate </w:t>
            </w:r>
            <w:r w:rsidRPr="00A31B81">
              <w:rPr>
                <w:rFonts w:ascii="Arial" w:hAnsi="Arial"/>
                <w:b/>
                <w:i/>
              </w:rPr>
              <w:t xml:space="preserve">various </w:t>
            </w:r>
            <w:r w:rsidR="00432B24">
              <w:rPr>
                <w:rFonts w:ascii="Arial" w:hAnsi="Arial"/>
                <w:b/>
                <w:i/>
              </w:rPr>
              <w:t xml:space="preserve">building and </w:t>
            </w:r>
            <w:r w:rsidRPr="00A31B81">
              <w:rPr>
                <w:rFonts w:ascii="Arial" w:hAnsi="Arial"/>
                <w:b/>
                <w:i/>
              </w:rPr>
              <w:t>construction m</w:t>
            </w:r>
            <w:r w:rsidR="00150A69" w:rsidRPr="00A31B81">
              <w:rPr>
                <w:rFonts w:ascii="Arial" w:hAnsi="Arial"/>
                <w:b/>
                <w:i/>
              </w:rPr>
              <w:t>aterials including engineered lumber.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164A9C" w:rsidP="00150A69">
            <w:pPr>
              <w:numPr>
                <w:ilvl w:val="0"/>
                <w:numId w:val="15"/>
              </w:numPr>
              <w:rPr>
                <w:rFonts w:ascii="Arial" w:hAnsi="Arial"/>
              </w:rPr>
            </w:pPr>
            <w:r>
              <w:rPr>
                <w:rFonts w:ascii="Arial" w:hAnsi="Arial"/>
              </w:rPr>
              <w:t>Understand</w:t>
            </w:r>
            <w:r w:rsidR="00150A69">
              <w:rPr>
                <w:rFonts w:ascii="Arial" w:hAnsi="Arial"/>
              </w:rPr>
              <w:t xml:space="preserve"> engineered lumber and its applications</w:t>
            </w:r>
            <w:r>
              <w:rPr>
                <w:rFonts w:ascii="Arial" w:hAnsi="Arial"/>
              </w:rPr>
              <w:t>, including</w:t>
            </w:r>
          </w:p>
          <w:p w:rsidR="00150A69" w:rsidRDefault="00150A69" w:rsidP="00150A69">
            <w:pPr>
              <w:numPr>
                <w:ilvl w:val="0"/>
                <w:numId w:val="15"/>
              </w:numPr>
              <w:rPr>
                <w:rFonts w:ascii="Arial" w:hAnsi="Arial"/>
              </w:rPr>
            </w:pPr>
            <w:r>
              <w:rPr>
                <w:rFonts w:ascii="Arial" w:hAnsi="Arial"/>
              </w:rPr>
              <w:t>Wood I-beams</w:t>
            </w:r>
          </w:p>
          <w:p w:rsidR="00150A69" w:rsidRDefault="00150A69" w:rsidP="00150A69">
            <w:pPr>
              <w:numPr>
                <w:ilvl w:val="0"/>
                <w:numId w:val="15"/>
              </w:numPr>
              <w:rPr>
                <w:rFonts w:ascii="Arial" w:hAnsi="Arial"/>
              </w:rPr>
            </w:pPr>
            <w:r>
              <w:rPr>
                <w:rFonts w:ascii="Arial" w:hAnsi="Arial"/>
              </w:rPr>
              <w:t>Laminated Veneer Lumber (LVL)</w:t>
            </w:r>
          </w:p>
          <w:p w:rsidR="00150A69" w:rsidRDefault="00150A69" w:rsidP="00150A69">
            <w:pPr>
              <w:numPr>
                <w:ilvl w:val="0"/>
                <w:numId w:val="15"/>
              </w:numPr>
              <w:rPr>
                <w:rFonts w:ascii="Arial" w:hAnsi="Arial"/>
              </w:rPr>
            </w:pPr>
            <w:r>
              <w:rPr>
                <w:rFonts w:ascii="Arial" w:hAnsi="Arial"/>
              </w:rPr>
              <w:t>Glue-laminated beams</w:t>
            </w:r>
          </w:p>
          <w:p w:rsidR="00150A69" w:rsidRDefault="00150A69" w:rsidP="00150A69">
            <w:pPr>
              <w:numPr>
                <w:ilvl w:val="0"/>
                <w:numId w:val="15"/>
              </w:numPr>
              <w:rPr>
                <w:rFonts w:ascii="Arial" w:hAnsi="Arial"/>
              </w:rPr>
            </w:pPr>
            <w:r>
              <w:rPr>
                <w:rFonts w:ascii="Arial" w:hAnsi="Arial"/>
              </w:rPr>
              <w:t>Open web trusses</w:t>
            </w:r>
          </w:p>
          <w:p w:rsidR="00150A69" w:rsidRDefault="00150A69" w:rsidP="004B35C4">
            <w:pPr>
              <w:numPr>
                <w:ilvl w:val="0"/>
                <w:numId w:val="15"/>
              </w:numPr>
              <w:rPr>
                <w:rFonts w:ascii="Arial" w:hAnsi="Arial"/>
              </w:rPr>
            </w:pPr>
            <w:r>
              <w:rPr>
                <w:rFonts w:ascii="Arial" w:hAnsi="Arial"/>
              </w:rPr>
              <w:t>Laminated-strand lumber</w:t>
            </w:r>
          </w:p>
          <w:p w:rsidR="004B35C4" w:rsidRDefault="004B35C4" w:rsidP="004B35C4">
            <w:pPr>
              <w:ind w:left="720"/>
              <w:rPr>
                <w:rFonts w:ascii="Arial" w:hAnsi="Arial"/>
              </w:rPr>
            </w:pPr>
          </w:p>
          <w:p w:rsidR="0011758F" w:rsidRDefault="0011758F" w:rsidP="004B35C4">
            <w:pPr>
              <w:ind w:left="720"/>
              <w:rPr>
                <w:rFonts w:ascii="Arial" w:hAnsi="Arial"/>
              </w:rPr>
            </w:pPr>
          </w:p>
          <w:p w:rsidR="0011758F" w:rsidRPr="004B35C4" w:rsidRDefault="0011758F" w:rsidP="00781263">
            <w:pPr>
              <w:rPr>
                <w:rFonts w:ascii="Arial" w:hAnsi="Arial"/>
              </w:rPr>
            </w:pPr>
            <w:bookmarkStart w:id="0" w:name="_GoBack"/>
            <w:bookmarkEnd w:id="0"/>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4.</w:t>
            </w:r>
          </w:p>
        </w:tc>
        <w:tc>
          <w:tcPr>
            <w:tcW w:w="7614" w:type="dxa"/>
          </w:tcPr>
          <w:p w:rsidR="00A31B81" w:rsidRPr="0011758F" w:rsidRDefault="00A31B81">
            <w:pPr>
              <w:rPr>
                <w:rFonts w:ascii="Arial" w:hAnsi="Arial"/>
                <w:b/>
                <w:i/>
              </w:rPr>
            </w:pPr>
            <w:r w:rsidRPr="00A31B81">
              <w:rPr>
                <w:rFonts w:ascii="Arial" w:hAnsi="Arial"/>
                <w:b/>
                <w:i/>
              </w:rPr>
              <w:t>Prepare construction specific material lists and cost estimates.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B1B38" w:rsidRDefault="006B1B38" w:rsidP="00A31B81">
            <w:pPr>
              <w:numPr>
                <w:ilvl w:val="0"/>
                <w:numId w:val="14"/>
              </w:numPr>
              <w:rPr>
                <w:rFonts w:ascii="Arial" w:hAnsi="Arial"/>
              </w:rPr>
            </w:pPr>
            <w:r>
              <w:rPr>
                <w:rFonts w:ascii="Arial" w:hAnsi="Arial"/>
              </w:rPr>
              <w:t>Read and understand architectural drawings</w:t>
            </w:r>
          </w:p>
          <w:p w:rsidR="006B1B38" w:rsidRDefault="006B1B38" w:rsidP="00A31B81">
            <w:pPr>
              <w:numPr>
                <w:ilvl w:val="0"/>
                <w:numId w:val="14"/>
              </w:numPr>
              <w:rPr>
                <w:rFonts w:ascii="Arial" w:hAnsi="Arial"/>
              </w:rPr>
            </w:pPr>
            <w:r>
              <w:rPr>
                <w:rFonts w:ascii="Arial" w:hAnsi="Arial"/>
              </w:rPr>
              <w:t>Understand the use of scale in architectural drawings</w:t>
            </w:r>
          </w:p>
          <w:p w:rsidR="006B1B38" w:rsidRDefault="006B1B38" w:rsidP="00A31B81">
            <w:pPr>
              <w:numPr>
                <w:ilvl w:val="0"/>
                <w:numId w:val="14"/>
              </w:numPr>
              <w:rPr>
                <w:rFonts w:ascii="Arial" w:hAnsi="Arial"/>
              </w:rPr>
            </w:pPr>
            <w:r>
              <w:rPr>
                <w:rFonts w:ascii="Arial" w:hAnsi="Arial"/>
              </w:rPr>
              <w:t>Identify architectural symbols</w:t>
            </w:r>
          </w:p>
          <w:p w:rsidR="006B1B38" w:rsidRPr="006B1B38" w:rsidRDefault="00164A9C" w:rsidP="006B1B38">
            <w:pPr>
              <w:numPr>
                <w:ilvl w:val="0"/>
                <w:numId w:val="14"/>
              </w:numPr>
              <w:rPr>
                <w:rFonts w:ascii="Arial" w:hAnsi="Arial"/>
              </w:rPr>
            </w:pPr>
            <w:r>
              <w:rPr>
                <w:rFonts w:ascii="Arial" w:hAnsi="Arial"/>
              </w:rPr>
              <w:t>Prepare</w:t>
            </w:r>
            <w:r w:rsidR="00A31B81">
              <w:rPr>
                <w:rFonts w:ascii="Arial" w:hAnsi="Arial"/>
              </w:rPr>
              <w:t xml:space="preserve"> material lists for specified residential plans</w:t>
            </w:r>
          </w:p>
          <w:p w:rsidR="00A31B81" w:rsidRDefault="00164A9C" w:rsidP="00A31B81">
            <w:pPr>
              <w:numPr>
                <w:ilvl w:val="0"/>
                <w:numId w:val="14"/>
              </w:numPr>
              <w:rPr>
                <w:rFonts w:ascii="Arial" w:hAnsi="Arial"/>
              </w:rPr>
            </w:pPr>
            <w:r>
              <w:rPr>
                <w:rFonts w:ascii="Arial" w:hAnsi="Arial"/>
              </w:rPr>
              <w:t>Estimate</w:t>
            </w:r>
            <w:r w:rsidR="00A31B81">
              <w:rPr>
                <w:rFonts w:ascii="Arial" w:hAnsi="Arial"/>
              </w:rPr>
              <w:t xml:space="preserve"> costs</w:t>
            </w:r>
          </w:p>
          <w:p w:rsidR="00A31B81" w:rsidRDefault="00A31B81" w:rsidP="006B1B38">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5.</w:t>
            </w:r>
          </w:p>
        </w:tc>
        <w:tc>
          <w:tcPr>
            <w:tcW w:w="7614" w:type="dxa"/>
          </w:tcPr>
          <w:p w:rsidR="00355788" w:rsidRPr="0011758F" w:rsidRDefault="00590988">
            <w:pPr>
              <w:rPr>
                <w:rFonts w:ascii="Arial" w:hAnsi="Arial"/>
                <w:b/>
                <w:i/>
              </w:rPr>
            </w:pPr>
            <w:r>
              <w:rPr>
                <w:rFonts w:ascii="Arial" w:hAnsi="Arial"/>
                <w:b/>
                <w:i/>
              </w:rPr>
              <w:t>Layout and p</w:t>
            </w:r>
            <w:r w:rsidR="00A31B81" w:rsidRPr="00A31B81">
              <w:rPr>
                <w:rFonts w:ascii="Arial" w:hAnsi="Arial"/>
                <w:b/>
                <w:i/>
              </w:rPr>
              <w:t>repare f</w:t>
            </w:r>
            <w:r w:rsidR="00355788" w:rsidRPr="00A31B81">
              <w:rPr>
                <w:rFonts w:ascii="Arial" w:hAnsi="Arial"/>
                <w:b/>
                <w:i/>
              </w:rPr>
              <w:t xml:space="preserve">ootings </w:t>
            </w:r>
            <w:r w:rsidR="00A31B81" w:rsidRPr="00A31B81">
              <w:rPr>
                <w:rFonts w:ascii="Arial" w:hAnsi="Arial"/>
                <w:b/>
                <w:i/>
              </w:rPr>
              <w:t xml:space="preserve">and </w:t>
            </w:r>
            <w:r w:rsidR="00355788" w:rsidRPr="00A31B81">
              <w:rPr>
                <w:rFonts w:ascii="Arial" w:hAnsi="Arial"/>
                <w:b/>
                <w:i/>
              </w:rPr>
              <w:t>foundations.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628F6" w:rsidRDefault="007628F6" w:rsidP="00590988">
            <w:pPr>
              <w:numPr>
                <w:ilvl w:val="0"/>
                <w:numId w:val="17"/>
              </w:numPr>
              <w:rPr>
                <w:rFonts w:ascii="Arial" w:hAnsi="Arial"/>
              </w:rPr>
            </w:pPr>
            <w:r>
              <w:rPr>
                <w:rFonts w:ascii="Arial" w:hAnsi="Arial"/>
              </w:rPr>
              <w:t>Site preparation</w:t>
            </w:r>
          </w:p>
          <w:p w:rsidR="00590988" w:rsidRPr="00590988" w:rsidRDefault="00590988" w:rsidP="00590988">
            <w:pPr>
              <w:numPr>
                <w:ilvl w:val="0"/>
                <w:numId w:val="17"/>
              </w:numPr>
              <w:rPr>
                <w:rFonts w:ascii="Arial" w:hAnsi="Arial"/>
              </w:rPr>
            </w:pPr>
            <w:r>
              <w:rPr>
                <w:rFonts w:ascii="Arial" w:hAnsi="Arial"/>
              </w:rPr>
              <w:t>Identify types of form systems for foundations, concrete, insulated concrete form or block (pressure treated)</w:t>
            </w:r>
          </w:p>
          <w:p w:rsidR="00355788" w:rsidRDefault="00164A9C" w:rsidP="00355788">
            <w:pPr>
              <w:numPr>
                <w:ilvl w:val="0"/>
                <w:numId w:val="17"/>
              </w:numPr>
              <w:rPr>
                <w:rFonts w:ascii="Arial" w:hAnsi="Arial"/>
              </w:rPr>
            </w:pPr>
            <w:r>
              <w:rPr>
                <w:rFonts w:ascii="Arial" w:hAnsi="Arial"/>
              </w:rPr>
              <w:t>Lay</w:t>
            </w:r>
            <w:r w:rsidR="00432B24">
              <w:rPr>
                <w:rFonts w:ascii="Arial" w:hAnsi="Arial"/>
              </w:rPr>
              <w:t xml:space="preserve"> out and install</w:t>
            </w:r>
            <w:r w:rsidR="00355788">
              <w:rPr>
                <w:rFonts w:ascii="Arial" w:hAnsi="Arial"/>
              </w:rPr>
              <w:t>ing footings and foundations</w:t>
            </w:r>
          </w:p>
          <w:p w:rsidR="00590988" w:rsidRDefault="00164A9C" w:rsidP="00590988">
            <w:pPr>
              <w:numPr>
                <w:ilvl w:val="0"/>
                <w:numId w:val="17"/>
              </w:numPr>
              <w:rPr>
                <w:rFonts w:ascii="Arial" w:hAnsi="Arial"/>
              </w:rPr>
            </w:pPr>
            <w:r>
              <w:rPr>
                <w:rFonts w:ascii="Arial" w:hAnsi="Arial"/>
              </w:rPr>
              <w:t>Complete</w:t>
            </w:r>
            <w:r w:rsidR="00590988">
              <w:rPr>
                <w:rFonts w:ascii="Arial" w:hAnsi="Arial"/>
              </w:rPr>
              <w:t xml:space="preserve"> basic volume calculations for footing forms</w:t>
            </w:r>
          </w:p>
          <w:p w:rsidR="00355788" w:rsidRDefault="00164A9C" w:rsidP="00355788">
            <w:pPr>
              <w:numPr>
                <w:ilvl w:val="0"/>
                <w:numId w:val="17"/>
              </w:numPr>
              <w:rPr>
                <w:rFonts w:ascii="Arial" w:hAnsi="Arial"/>
              </w:rPr>
            </w:pPr>
            <w:r>
              <w:rPr>
                <w:rFonts w:ascii="Arial" w:hAnsi="Arial"/>
              </w:rPr>
              <w:t>Determine</w:t>
            </w:r>
            <w:r w:rsidR="00355788">
              <w:rPr>
                <w:rFonts w:ascii="Arial" w:hAnsi="Arial"/>
              </w:rPr>
              <w:t xml:space="preserve"> weights and sizes of footings</w:t>
            </w:r>
          </w:p>
          <w:p w:rsidR="00355788" w:rsidRDefault="00590988" w:rsidP="00355788">
            <w:pPr>
              <w:numPr>
                <w:ilvl w:val="0"/>
                <w:numId w:val="17"/>
              </w:numPr>
              <w:rPr>
                <w:rFonts w:ascii="Arial" w:hAnsi="Arial"/>
              </w:rPr>
            </w:pPr>
            <w:r>
              <w:rPr>
                <w:rFonts w:ascii="Arial" w:hAnsi="Arial"/>
              </w:rPr>
              <w:t>Proper l</w:t>
            </w:r>
            <w:r w:rsidR="00355788">
              <w:rPr>
                <w:rFonts w:ascii="Arial" w:hAnsi="Arial"/>
              </w:rPr>
              <w:t>ocation</w:t>
            </w:r>
            <w:r>
              <w:rPr>
                <w:rFonts w:ascii="Arial" w:hAnsi="Arial"/>
              </w:rPr>
              <w:t xml:space="preserve"> and securing</w:t>
            </w:r>
            <w:r w:rsidR="00355788">
              <w:rPr>
                <w:rFonts w:ascii="Arial" w:hAnsi="Arial"/>
              </w:rPr>
              <w:t xml:space="preserve"> of footings</w:t>
            </w:r>
          </w:p>
          <w:p w:rsidR="00590988" w:rsidRDefault="00590988" w:rsidP="00355788">
            <w:pPr>
              <w:numPr>
                <w:ilvl w:val="0"/>
                <w:numId w:val="17"/>
              </w:numPr>
              <w:rPr>
                <w:rFonts w:ascii="Arial" w:hAnsi="Arial"/>
              </w:rPr>
            </w:pPr>
            <w:r>
              <w:rPr>
                <w:rFonts w:ascii="Arial" w:hAnsi="Arial"/>
              </w:rPr>
              <w:t>Drainage tile placement</w:t>
            </w:r>
          </w:p>
          <w:p w:rsidR="00590988" w:rsidRPr="00590988" w:rsidRDefault="00590988" w:rsidP="00590988">
            <w:pPr>
              <w:numPr>
                <w:ilvl w:val="0"/>
                <w:numId w:val="17"/>
              </w:numPr>
              <w:rPr>
                <w:rFonts w:ascii="Arial" w:hAnsi="Arial"/>
              </w:rPr>
            </w:pPr>
            <w:r>
              <w:rPr>
                <w:rFonts w:ascii="Arial" w:hAnsi="Arial"/>
              </w:rPr>
              <w:t>Damp-proofing below grade</w:t>
            </w:r>
          </w:p>
          <w:p w:rsidR="00355788" w:rsidRPr="00355788" w:rsidRDefault="00355788" w:rsidP="000F6CFC">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6.</w:t>
            </w:r>
          </w:p>
        </w:tc>
        <w:tc>
          <w:tcPr>
            <w:tcW w:w="7614" w:type="dxa"/>
          </w:tcPr>
          <w:p w:rsidR="00355788" w:rsidRPr="0011758F" w:rsidRDefault="00590988">
            <w:pPr>
              <w:rPr>
                <w:rFonts w:ascii="Arial" w:hAnsi="Arial"/>
                <w:b/>
                <w:i/>
              </w:rPr>
            </w:pPr>
            <w:r>
              <w:rPr>
                <w:rFonts w:ascii="Arial" w:hAnsi="Arial"/>
                <w:b/>
                <w:i/>
              </w:rPr>
              <w:t>Understand and assemble f</w:t>
            </w:r>
            <w:r w:rsidR="00355788" w:rsidRPr="00A31B81">
              <w:rPr>
                <w:rFonts w:ascii="Arial" w:hAnsi="Arial"/>
                <w:b/>
                <w:i/>
              </w:rPr>
              <w:t>loor</w:t>
            </w:r>
            <w:r>
              <w:rPr>
                <w:rFonts w:ascii="Arial" w:hAnsi="Arial"/>
                <w:b/>
                <w:i/>
              </w:rPr>
              <w:t xml:space="preserve"> framing assemblies.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13807" w:rsidRDefault="00164A9C" w:rsidP="00355788">
            <w:pPr>
              <w:numPr>
                <w:ilvl w:val="0"/>
                <w:numId w:val="18"/>
              </w:numPr>
              <w:rPr>
                <w:rFonts w:ascii="Arial" w:hAnsi="Arial"/>
              </w:rPr>
            </w:pPr>
            <w:r>
              <w:rPr>
                <w:rFonts w:ascii="Arial" w:hAnsi="Arial"/>
              </w:rPr>
              <w:t>Determine</w:t>
            </w:r>
            <w:r w:rsidR="00590988">
              <w:rPr>
                <w:rFonts w:ascii="Arial" w:hAnsi="Arial"/>
              </w:rPr>
              <w:t xml:space="preserve"> sizing for floor framing using span tables</w:t>
            </w:r>
          </w:p>
          <w:p w:rsidR="00590988" w:rsidRDefault="00590988" w:rsidP="00355788">
            <w:pPr>
              <w:numPr>
                <w:ilvl w:val="0"/>
                <w:numId w:val="18"/>
              </w:numPr>
              <w:rPr>
                <w:rFonts w:ascii="Arial" w:hAnsi="Arial"/>
              </w:rPr>
            </w:pPr>
            <w:r>
              <w:rPr>
                <w:rFonts w:ascii="Arial" w:hAnsi="Arial"/>
              </w:rPr>
              <w:t>Understand live and dead loads</w:t>
            </w:r>
          </w:p>
          <w:p w:rsidR="00590988" w:rsidRDefault="00590988" w:rsidP="00355788">
            <w:pPr>
              <w:numPr>
                <w:ilvl w:val="0"/>
                <w:numId w:val="18"/>
              </w:numPr>
              <w:rPr>
                <w:rFonts w:ascii="Arial" w:hAnsi="Arial"/>
              </w:rPr>
            </w:pPr>
            <w:r>
              <w:rPr>
                <w:rFonts w:ascii="Arial" w:hAnsi="Arial"/>
              </w:rPr>
              <w:t>Types of floor framing</w:t>
            </w:r>
          </w:p>
          <w:p w:rsidR="00355788" w:rsidRDefault="00355788" w:rsidP="00355788">
            <w:pPr>
              <w:numPr>
                <w:ilvl w:val="0"/>
                <w:numId w:val="18"/>
              </w:numPr>
              <w:rPr>
                <w:rFonts w:ascii="Arial" w:hAnsi="Arial"/>
              </w:rPr>
            </w:pPr>
            <w:r>
              <w:rPr>
                <w:rFonts w:ascii="Arial" w:hAnsi="Arial"/>
              </w:rPr>
              <w:t>Platform framing</w:t>
            </w:r>
          </w:p>
          <w:p w:rsidR="00355788" w:rsidRDefault="00355788" w:rsidP="00355788">
            <w:pPr>
              <w:numPr>
                <w:ilvl w:val="0"/>
                <w:numId w:val="18"/>
              </w:numPr>
              <w:rPr>
                <w:rFonts w:ascii="Arial" w:hAnsi="Arial"/>
              </w:rPr>
            </w:pPr>
            <w:r>
              <w:rPr>
                <w:rFonts w:ascii="Arial" w:hAnsi="Arial"/>
              </w:rPr>
              <w:t>Girders and beams</w:t>
            </w:r>
          </w:p>
          <w:p w:rsidR="00355788" w:rsidRDefault="007628F6" w:rsidP="00355788">
            <w:pPr>
              <w:numPr>
                <w:ilvl w:val="0"/>
                <w:numId w:val="18"/>
              </w:numPr>
              <w:rPr>
                <w:rFonts w:ascii="Arial" w:hAnsi="Arial"/>
              </w:rPr>
            </w:pPr>
            <w:r>
              <w:rPr>
                <w:rFonts w:ascii="Arial" w:hAnsi="Arial"/>
              </w:rPr>
              <w:t>Sill plates,</w:t>
            </w:r>
            <w:r w:rsidR="00355788">
              <w:rPr>
                <w:rFonts w:ascii="Arial" w:hAnsi="Arial"/>
              </w:rPr>
              <w:t xml:space="preserve"> headers</w:t>
            </w:r>
            <w:r>
              <w:rPr>
                <w:rFonts w:ascii="Arial" w:hAnsi="Arial"/>
              </w:rPr>
              <w:t xml:space="preserve"> and trimmers</w:t>
            </w:r>
          </w:p>
          <w:p w:rsidR="00355788" w:rsidRDefault="00355788" w:rsidP="00355788">
            <w:pPr>
              <w:numPr>
                <w:ilvl w:val="0"/>
                <w:numId w:val="18"/>
              </w:numPr>
              <w:rPr>
                <w:rFonts w:ascii="Arial" w:hAnsi="Arial"/>
              </w:rPr>
            </w:pPr>
            <w:r>
              <w:rPr>
                <w:rFonts w:ascii="Arial" w:hAnsi="Arial"/>
              </w:rPr>
              <w:t>Floor joists</w:t>
            </w:r>
            <w:r w:rsidR="00432B24">
              <w:rPr>
                <w:rFonts w:ascii="Arial" w:hAnsi="Arial"/>
              </w:rPr>
              <w:t>, trusses</w:t>
            </w:r>
            <w:r>
              <w:rPr>
                <w:rFonts w:ascii="Arial" w:hAnsi="Arial"/>
              </w:rPr>
              <w:t xml:space="preserve"> and platform finishing</w:t>
            </w:r>
          </w:p>
          <w:p w:rsidR="007628F6" w:rsidRDefault="007628F6" w:rsidP="00355788">
            <w:pPr>
              <w:numPr>
                <w:ilvl w:val="0"/>
                <w:numId w:val="18"/>
              </w:numPr>
              <w:rPr>
                <w:rFonts w:ascii="Arial" w:hAnsi="Arial"/>
              </w:rPr>
            </w:pPr>
            <w:r>
              <w:rPr>
                <w:rFonts w:ascii="Arial" w:hAnsi="Arial"/>
              </w:rPr>
              <w:t>Floor sheathing</w:t>
            </w:r>
          </w:p>
          <w:p w:rsidR="00590988" w:rsidRDefault="00432B24" w:rsidP="00355788">
            <w:pPr>
              <w:numPr>
                <w:ilvl w:val="0"/>
                <w:numId w:val="18"/>
              </w:numPr>
              <w:rPr>
                <w:rFonts w:ascii="Arial" w:hAnsi="Arial"/>
              </w:rPr>
            </w:pPr>
            <w:r>
              <w:rPr>
                <w:rFonts w:ascii="Arial" w:hAnsi="Arial"/>
              </w:rPr>
              <w:t>Assembl</w:t>
            </w:r>
            <w:r w:rsidR="005E1383">
              <w:rPr>
                <w:rFonts w:ascii="Arial" w:hAnsi="Arial"/>
              </w:rPr>
              <w:t>e</w:t>
            </w:r>
            <w:r w:rsidR="00590988">
              <w:rPr>
                <w:rFonts w:ascii="Arial" w:hAnsi="Arial"/>
              </w:rPr>
              <w:t xml:space="preserve"> a floor frame</w:t>
            </w:r>
          </w:p>
          <w:p w:rsidR="006D4883" w:rsidRPr="00355788" w:rsidRDefault="00432B24" w:rsidP="00355788">
            <w:pPr>
              <w:numPr>
                <w:ilvl w:val="0"/>
                <w:numId w:val="18"/>
              </w:numPr>
              <w:rPr>
                <w:rFonts w:ascii="Arial" w:hAnsi="Arial"/>
              </w:rPr>
            </w:pPr>
            <w:r>
              <w:rPr>
                <w:rFonts w:ascii="Arial" w:hAnsi="Arial"/>
              </w:rPr>
              <w:t>Entrance platforms and stairs</w:t>
            </w:r>
          </w:p>
        </w:tc>
      </w:tr>
    </w:tbl>
    <w:p w:rsidR="00355788" w:rsidRPr="00FD708D" w:rsidRDefault="00355788">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11758F"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FD708D" w:rsidP="00FD708D">
            <w:pPr>
              <w:rPr>
                <w:rFonts w:ascii="Arial" w:hAnsi="Arial"/>
              </w:rPr>
            </w:pPr>
            <w:r>
              <w:rPr>
                <w:rFonts w:ascii="Arial" w:hAnsi="Arial"/>
              </w:rPr>
              <w:t>1.</w:t>
            </w:r>
          </w:p>
        </w:tc>
        <w:tc>
          <w:tcPr>
            <w:tcW w:w="7614" w:type="dxa"/>
          </w:tcPr>
          <w:p w:rsidR="00D1300B" w:rsidRDefault="00FD708D">
            <w:pPr>
              <w:rPr>
                <w:rFonts w:ascii="Arial" w:hAnsi="Arial"/>
              </w:rPr>
            </w:pPr>
            <w:r>
              <w:rPr>
                <w:rFonts w:ascii="Arial" w:hAnsi="Arial"/>
              </w:rPr>
              <w:t>Protect yourself and others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FD708D" w:rsidRDefault="00FD708D">
            <w:pPr>
              <w:rPr>
                <w:rFonts w:ascii="Arial" w:hAnsi="Arial"/>
              </w:rPr>
            </w:pPr>
            <w:r>
              <w:rPr>
                <w:rFonts w:ascii="Arial" w:hAnsi="Arial"/>
              </w:rPr>
              <w:t>Safe and proper use of hand tools, power tools, elevated platforms, ladders and scaffolding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D708D">
            <w:pPr>
              <w:rPr>
                <w:rFonts w:ascii="Arial" w:hAnsi="Arial"/>
              </w:rPr>
            </w:pPr>
            <w:r>
              <w:rPr>
                <w:rFonts w:ascii="Arial" w:hAnsi="Arial"/>
              </w:rPr>
              <w:t>Cutting and fitting materials with the proper estimated lengths, widths and thicknesses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4F0C7C" w:rsidRDefault="00FE39EF">
            <w:pPr>
              <w:rPr>
                <w:rFonts w:ascii="Arial" w:hAnsi="Arial"/>
              </w:rPr>
            </w:pPr>
            <w:r>
              <w:rPr>
                <w:rFonts w:ascii="Arial" w:hAnsi="Arial"/>
              </w:rPr>
              <w:t>Understanding and reading residential plans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FE39EF">
            <w:pPr>
              <w:rPr>
                <w:rFonts w:ascii="Arial" w:hAnsi="Arial"/>
              </w:rPr>
            </w:pPr>
            <w:r>
              <w:rPr>
                <w:rFonts w:ascii="Arial" w:hAnsi="Arial"/>
              </w:rPr>
              <w:t>Building materials and cost estimating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FE39EF">
            <w:pPr>
              <w:rPr>
                <w:rFonts w:ascii="Arial" w:hAnsi="Arial"/>
              </w:rPr>
            </w:pPr>
            <w:r>
              <w:rPr>
                <w:rFonts w:ascii="Arial" w:hAnsi="Arial"/>
              </w:rPr>
              <w:t>Footings and</w:t>
            </w:r>
            <w:r w:rsidR="006D4883">
              <w:rPr>
                <w:rFonts w:ascii="Arial" w:hAnsi="Arial"/>
              </w:rPr>
              <w:t xml:space="preserve"> foundation system</w:t>
            </w:r>
            <w:r w:rsidR="004F0C7C">
              <w:rPr>
                <w:rFonts w:ascii="Arial" w:hAnsi="Arial"/>
              </w:rPr>
              <w:t>s</w:t>
            </w:r>
          </w:p>
        </w:tc>
      </w:tr>
      <w:tr w:rsidR="006D4883">
        <w:tc>
          <w:tcPr>
            <w:tcW w:w="675" w:type="dxa"/>
          </w:tcPr>
          <w:p w:rsidR="006D4883" w:rsidRDefault="006D4883">
            <w:pPr>
              <w:rPr>
                <w:rFonts w:ascii="Arial" w:hAnsi="Arial"/>
              </w:rPr>
            </w:pPr>
          </w:p>
        </w:tc>
        <w:tc>
          <w:tcPr>
            <w:tcW w:w="567" w:type="dxa"/>
          </w:tcPr>
          <w:p w:rsidR="006D4883" w:rsidRDefault="006D4883">
            <w:pPr>
              <w:rPr>
                <w:rFonts w:ascii="Arial" w:hAnsi="Arial"/>
              </w:rPr>
            </w:pPr>
            <w:r>
              <w:rPr>
                <w:rFonts w:ascii="Arial" w:hAnsi="Arial"/>
              </w:rPr>
              <w:t>7.</w:t>
            </w:r>
          </w:p>
        </w:tc>
        <w:tc>
          <w:tcPr>
            <w:tcW w:w="7614" w:type="dxa"/>
          </w:tcPr>
          <w:p w:rsidR="006D4883" w:rsidRDefault="006D4883">
            <w:pPr>
              <w:rPr>
                <w:rFonts w:ascii="Arial" w:hAnsi="Arial"/>
              </w:rPr>
            </w:pPr>
            <w:r>
              <w:rPr>
                <w:rFonts w:ascii="Arial" w:hAnsi="Arial"/>
              </w:rPr>
              <w:t>Floor framing assemblies</w:t>
            </w:r>
          </w:p>
        </w:tc>
      </w:tr>
      <w:tr w:rsidR="007628F6">
        <w:tc>
          <w:tcPr>
            <w:tcW w:w="675" w:type="dxa"/>
          </w:tcPr>
          <w:p w:rsidR="007628F6" w:rsidRDefault="007628F6">
            <w:pPr>
              <w:rPr>
                <w:rFonts w:ascii="Arial" w:hAnsi="Arial"/>
              </w:rPr>
            </w:pPr>
          </w:p>
        </w:tc>
        <w:tc>
          <w:tcPr>
            <w:tcW w:w="567" w:type="dxa"/>
          </w:tcPr>
          <w:p w:rsidR="007628F6" w:rsidRDefault="007628F6">
            <w:pPr>
              <w:rPr>
                <w:rFonts w:ascii="Arial" w:hAnsi="Arial"/>
              </w:rPr>
            </w:pPr>
            <w:r>
              <w:rPr>
                <w:rFonts w:ascii="Arial" w:hAnsi="Arial"/>
              </w:rPr>
              <w:t>8.</w:t>
            </w:r>
          </w:p>
        </w:tc>
        <w:tc>
          <w:tcPr>
            <w:tcW w:w="7614" w:type="dxa"/>
          </w:tcPr>
          <w:p w:rsidR="007628F6" w:rsidRDefault="007628F6">
            <w:pPr>
              <w:rPr>
                <w:rFonts w:ascii="Arial" w:hAnsi="Arial"/>
              </w:rPr>
            </w:pPr>
            <w:r>
              <w:rPr>
                <w:rFonts w:ascii="Arial" w:hAnsi="Arial"/>
              </w:rPr>
              <w:t>Entrance platforms and stairs</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B35C4" w:rsidRDefault="004B35C4">
            <w:pPr>
              <w:rPr>
                <w:rFonts w:ascii="Arial" w:hAnsi="Arial"/>
              </w:rPr>
            </w:pPr>
          </w:p>
          <w:p w:rsidR="005F5971" w:rsidRPr="0011758F" w:rsidRDefault="004F0C7C" w:rsidP="0011758F">
            <w:pPr>
              <w:pStyle w:val="ListParagraph"/>
              <w:numPr>
                <w:ilvl w:val="0"/>
                <w:numId w:val="24"/>
              </w:numPr>
              <w:rPr>
                <w:rFonts w:ascii="Arial" w:hAnsi="Arial"/>
              </w:rPr>
            </w:pPr>
            <w:r w:rsidRPr="0011758F">
              <w:rPr>
                <w:rFonts w:ascii="Arial" w:hAnsi="Arial"/>
              </w:rPr>
              <w:t>Handouts, calculators, green tag safety boots, safety gl</w:t>
            </w:r>
            <w:r w:rsidR="004B35C4" w:rsidRPr="0011758F">
              <w:rPr>
                <w:rFonts w:ascii="Arial" w:hAnsi="Arial"/>
              </w:rPr>
              <w:t>asses at all times in the class / on the work site</w:t>
            </w:r>
          </w:p>
          <w:p w:rsidR="005F5971" w:rsidRPr="0011758F" w:rsidRDefault="00432B24" w:rsidP="0011758F">
            <w:pPr>
              <w:pStyle w:val="ListParagraph"/>
              <w:numPr>
                <w:ilvl w:val="0"/>
                <w:numId w:val="24"/>
              </w:numPr>
              <w:rPr>
                <w:rFonts w:ascii="Arial" w:hAnsi="Arial"/>
              </w:rPr>
            </w:pPr>
            <w:r w:rsidRPr="0011758F">
              <w:rPr>
                <w:rFonts w:ascii="Arial" w:hAnsi="Arial"/>
              </w:rPr>
              <w:t xml:space="preserve">Text book </w:t>
            </w:r>
            <w:r w:rsidRPr="0011758F">
              <w:rPr>
                <w:rFonts w:ascii="Arial" w:hAnsi="Arial"/>
                <w:b/>
                <w:i/>
              </w:rPr>
              <w:t xml:space="preserve">Modern Carpentry, </w:t>
            </w:r>
            <w:r w:rsidRPr="0011758F">
              <w:rPr>
                <w:rFonts w:ascii="Arial" w:hAnsi="Arial"/>
              </w:rPr>
              <w:t>Essential Skills for the Building Trades, 11</w:t>
            </w:r>
            <w:r w:rsidRPr="0011758F">
              <w:rPr>
                <w:rFonts w:ascii="Arial" w:hAnsi="Arial"/>
                <w:vertAlign w:val="superscript"/>
              </w:rPr>
              <w:t>th</w:t>
            </w:r>
            <w:r w:rsidRPr="0011758F">
              <w:rPr>
                <w:rFonts w:ascii="Arial" w:hAnsi="Arial"/>
              </w:rPr>
              <w:t xml:space="preserve"> Edition, 2008, Wagner and Smith,</w:t>
            </w:r>
            <w:r w:rsidR="004F0C7C" w:rsidRPr="0011758F">
              <w:rPr>
                <w:rFonts w:ascii="Arial" w:hAnsi="Arial"/>
              </w:rPr>
              <w:t xml:space="preserve"> along with </w:t>
            </w:r>
            <w:r w:rsidRPr="0011758F">
              <w:rPr>
                <w:rFonts w:ascii="Arial" w:hAnsi="Arial"/>
              </w:rPr>
              <w:t>accompanying work book</w:t>
            </w:r>
          </w:p>
        </w:tc>
      </w:tr>
    </w:tbl>
    <w:p w:rsidR="00D1300B" w:rsidRDefault="00D1300B">
      <w:pPr>
        <w:rPr>
          <w:rFonts w:ascii="Arial" w:hAnsi="Arial"/>
        </w:rPr>
      </w:pPr>
    </w:p>
    <w:p w:rsidR="002D6BCF" w:rsidRDefault="002D6BC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B35C4" w:rsidRDefault="004B35C4">
            <w:pPr>
              <w:pStyle w:val="EnvelopeReturn"/>
            </w:pPr>
          </w:p>
          <w:p w:rsidR="00BF45B6" w:rsidRDefault="004F0C7C" w:rsidP="0011758F">
            <w:pPr>
              <w:pStyle w:val="EnvelopeReturn"/>
              <w:ind w:left="720"/>
            </w:pPr>
            <w:r w:rsidRPr="004F0C7C">
              <w:t xml:space="preserve">Assignments and tests </w:t>
            </w:r>
            <w:r w:rsidR="00682021">
              <w:t xml:space="preserve">  </w:t>
            </w:r>
            <w:r w:rsidRPr="004F0C7C">
              <w:t>30%</w:t>
            </w:r>
          </w:p>
          <w:p w:rsidR="004F0C7C" w:rsidRDefault="00432B24" w:rsidP="0011758F">
            <w:pPr>
              <w:pStyle w:val="EnvelopeReturn"/>
              <w:ind w:left="720"/>
            </w:pPr>
            <w:r>
              <w:t>Practical a</w:t>
            </w:r>
            <w:r w:rsidR="004F0C7C">
              <w:t xml:space="preserve">ctivities </w:t>
            </w:r>
            <w:r w:rsidR="00682021">
              <w:t xml:space="preserve">         </w:t>
            </w:r>
            <w:r w:rsidR="004F0C7C">
              <w:t>55%</w:t>
            </w:r>
          </w:p>
          <w:p w:rsidR="004F0C7C" w:rsidRPr="004F0C7C" w:rsidRDefault="004F0C7C" w:rsidP="0011758F">
            <w:pPr>
              <w:pStyle w:val="EnvelopeReturn"/>
              <w:ind w:left="720"/>
            </w:pPr>
            <w:r>
              <w:t xml:space="preserve">Attendance </w:t>
            </w:r>
            <w:r w:rsidR="00682021">
              <w:t xml:space="preserve">                   </w:t>
            </w:r>
            <w:r>
              <w:t>15%</w:t>
            </w: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p w:rsidR="0011758F" w:rsidRDefault="0011758F">
      <w:pPr>
        <w:rPr>
          <w:rFonts w:ascii="Arial" w:hAnsi="Arial" w:cs="Arial"/>
        </w:rPr>
      </w:pPr>
    </w:p>
    <w:p w:rsidR="0011758F" w:rsidRDefault="0011758F">
      <w:pPr>
        <w:rPr>
          <w:rFonts w:ascii="Arial" w:hAnsi="Arial" w:cs="Arial"/>
        </w:rPr>
      </w:pPr>
    </w:p>
    <w:p w:rsidR="005F5971" w:rsidRDefault="005F5971">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B35C4">
        <w:trPr>
          <w:gridAfter w:val="1"/>
          <w:wAfter w:w="18" w:type="dxa"/>
          <w:cantSplit/>
          <w:trHeight w:val="2175"/>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Pr="000F6CFC" w:rsidRDefault="00EF4EC9" w:rsidP="000F6CFC">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4B35C4" w:rsidRDefault="006E2911" w:rsidP="0090021C">
            <w:pPr>
              <w:rPr>
                <w:rFonts w:ascii="Arial" w:hAnsi="Arial"/>
                <w:szCs w:val="24"/>
              </w:rPr>
            </w:pPr>
            <w:r w:rsidRPr="004B35C4">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p w:rsidR="00814BFE" w:rsidRDefault="00814BFE">
      <w:pPr>
        <w:pStyle w:val="EnvelopeReturn"/>
        <w:sectPr w:rsidR="00814BFE" w:rsidSect="004B35C4">
          <w:headerReference w:type="even" r:id="rId10"/>
          <w:headerReference w:type="default" r:id="rId11"/>
          <w:pgSz w:w="12240" w:h="15840"/>
          <w:pgMar w:top="1440" w:right="1800" w:bottom="1276" w:left="1800" w:header="706" w:footer="706" w:gutter="0"/>
          <w:cols w:space="720"/>
          <w:titlePg/>
        </w:sectPr>
      </w:pPr>
    </w:p>
    <w:p w:rsidR="00814BFE" w:rsidRDefault="00814BFE" w:rsidP="00814BFE">
      <w:pPr>
        <w:rPr>
          <w:rFonts w:asciiTheme="minorHAnsi" w:hAnsiTheme="minorHAnsi"/>
          <w:b/>
          <w:sz w:val="36"/>
          <w:szCs w:val="36"/>
        </w:rPr>
      </w:pPr>
      <w:r>
        <w:rPr>
          <w:b/>
          <w:noProof/>
          <w:szCs w:val="24"/>
        </w:rPr>
        <w:lastRenderedPageBreak/>
        <w:drawing>
          <wp:inline distT="0" distB="0" distL="0" distR="0" wp14:anchorId="667528B6" wp14:editId="37A7B42C">
            <wp:extent cx="1082040" cy="43891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2040" cy="438912"/>
                    </a:xfrm>
                    <a:prstGeom prst="rect">
                      <a:avLst/>
                    </a:prstGeom>
                  </pic:spPr>
                </pic:pic>
              </a:graphicData>
            </a:graphic>
          </wp:inline>
        </w:drawing>
      </w:r>
      <w:r w:rsidRPr="00854238">
        <w:rPr>
          <w:b/>
          <w:szCs w:val="24"/>
        </w:rPr>
        <w:t xml:space="preserve"> </w:t>
      </w:r>
      <w:r>
        <w:rPr>
          <w:b/>
          <w:szCs w:val="24"/>
        </w:rPr>
        <w:tab/>
      </w:r>
      <w:r>
        <w:rPr>
          <w:b/>
          <w:szCs w:val="24"/>
        </w:rPr>
        <w:tab/>
      </w:r>
      <w:r>
        <w:rPr>
          <w:b/>
          <w:szCs w:val="24"/>
        </w:rPr>
        <w:tab/>
      </w:r>
      <w:r w:rsidRPr="0050798C">
        <w:rPr>
          <w:rFonts w:asciiTheme="minorHAnsi" w:hAnsiTheme="minorHAnsi"/>
          <w:b/>
          <w:sz w:val="36"/>
          <w:szCs w:val="36"/>
        </w:rPr>
        <w:t xml:space="preserve">HMI </w:t>
      </w:r>
      <w:proofErr w:type="gramStart"/>
      <w:r w:rsidRPr="0050798C">
        <w:rPr>
          <w:rFonts w:asciiTheme="minorHAnsi" w:hAnsiTheme="minorHAnsi"/>
          <w:b/>
          <w:sz w:val="36"/>
          <w:szCs w:val="36"/>
        </w:rPr>
        <w:t xml:space="preserve">114 </w:t>
      </w:r>
      <w:r w:rsidRPr="0050798C">
        <w:rPr>
          <w:rFonts w:asciiTheme="minorHAnsi" w:hAnsiTheme="minorHAnsi"/>
          <w:b/>
          <w:sz w:val="36"/>
          <w:szCs w:val="36"/>
        </w:rPr>
        <w:tab/>
      </w:r>
      <w:r w:rsidRPr="0050798C">
        <w:rPr>
          <w:rFonts w:asciiTheme="minorHAnsi" w:hAnsiTheme="minorHAnsi"/>
          <w:b/>
          <w:sz w:val="36"/>
          <w:szCs w:val="36"/>
        </w:rPr>
        <w:tab/>
        <w:t>Residential Construction</w:t>
      </w:r>
      <w:proofErr w:type="gramEnd"/>
      <w:r w:rsidRPr="0050798C">
        <w:rPr>
          <w:rFonts w:asciiTheme="minorHAnsi" w:hAnsiTheme="minorHAnsi"/>
          <w:b/>
          <w:sz w:val="36"/>
          <w:szCs w:val="36"/>
        </w:rPr>
        <w:t xml:space="preserve"> I - Course Plan</w:t>
      </w:r>
    </w:p>
    <w:p w:rsidR="0048195A" w:rsidRPr="0048256D" w:rsidRDefault="0048195A" w:rsidP="00814BFE">
      <w:pPr>
        <w:rPr>
          <w:b/>
          <w:sz w:val="36"/>
          <w:szCs w:val="36"/>
        </w:rPr>
      </w:pPr>
    </w:p>
    <w:tbl>
      <w:tblPr>
        <w:tblStyle w:val="TableGrid"/>
        <w:tblW w:w="14389" w:type="dxa"/>
        <w:tblInd w:w="-601" w:type="dxa"/>
        <w:tblLayout w:type="fixed"/>
        <w:tblLook w:val="04A0" w:firstRow="1" w:lastRow="0" w:firstColumn="1" w:lastColumn="0" w:noHBand="0" w:noVBand="1"/>
      </w:tblPr>
      <w:tblGrid>
        <w:gridCol w:w="709"/>
        <w:gridCol w:w="990"/>
        <w:gridCol w:w="995"/>
        <w:gridCol w:w="567"/>
        <w:gridCol w:w="4394"/>
        <w:gridCol w:w="1134"/>
        <w:gridCol w:w="1276"/>
        <w:gridCol w:w="1417"/>
        <w:gridCol w:w="2907"/>
      </w:tblGrid>
      <w:tr w:rsidR="00814BFE" w:rsidTr="0050798C">
        <w:tc>
          <w:tcPr>
            <w:tcW w:w="709" w:type="dxa"/>
          </w:tcPr>
          <w:p w:rsidR="00814BFE" w:rsidRPr="00E056F1" w:rsidRDefault="00814BFE" w:rsidP="00565AD0">
            <w:pPr>
              <w:jc w:val="center"/>
              <w:rPr>
                <w:sz w:val="20"/>
                <w:szCs w:val="20"/>
              </w:rPr>
            </w:pPr>
            <w:r w:rsidRPr="00E056F1">
              <w:rPr>
                <w:sz w:val="20"/>
                <w:szCs w:val="20"/>
              </w:rPr>
              <w:t>Week</w:t>
            </w:r>
          </w:p>
        </w:tc>
        <w:tc>
          <w:tcPr>
            <w:tcW w:w="990" w:type="dxa"/>
          </w:tcPr>
          <w:p w:rsidR="00814BFE" w:rsidRPr="0050798C" w:rsidRDefault="00814BFE" w:rsidP="00565AD0">
            <w:pPr>
              <w:jc w:val="center"/>
              <w:rPr>
                <w:sz w:val="18"/>
                <w:szCs w:val="18"/>
              </w:rPr>
            </w:pPr>
            <w:r w:rsidRPr="0050798C">
              <w:rPr>
                <w:sz w:val="18"/>
                <w:szCs w:val="18"/>
              </w:rPr>
              <w:t>Outcomes</w:t>
            </w:r>
          </w:p>
        </w:tc>
        <w:tc>
          <w:tcPr>
            <w:tcW w:w="995" w:type="dxa"/>
          </w:tcPr>
          <w:p w:rsidR="00814BFE" w:rsidRPr="00E056F1" w:rsidRDefault="00814BFE" w:rsidP="00565AD0">
            <w:pPr>
              <w:jc w:val="center"/>
              <w:rPr>
                <w:sz w:val="20"/>
                <w:szCs w:val="20"/>
              </w:rPr>
            </w:pPr>
            <w:r w:rsidRPr="00E056F1">
              <w:rPr>
                <w:sz w:val="20"/>
                <w:szCs w:val="20"/>
              </w:rPr>
              <w:t>Format</w:t>
            </w:r>
          </w:p>
        </w:tc>
        <w:tc>
          <w:tcPr>
            <w:tcW w:w="567" w:type="dxa"/>
          </w:tcPr>
          <w:p w:rsidR="00814BFE" w:rsidRPr="00E056F1" w:rsidRDefault="00814BFE" w:rsidP="00565AD0">
            <w:pPr>
              <w:jc w:val="center"/>
              <w:rPr>
                <w:sz w:val="20"/>
                <w:szCs w:val="20"/>
              </w:rPr>
            </w:pPr>
            <w:proofErr w:type="spellStart"/>
            <w:r>
              <w:rPr>
                <w:sz w:val="20"/>
                <w:szCs w:val="20"/>
              </w:rPr>
              <w:t>H</w:t>
            </w:r>
            <w:r w:rsidRPr="00E056F1">
              <w:rPr>
                <w:sz w:val="20"/>
                <w:szCs w:val="20"/>
              </w:rPr>
              <w:t>rs</w:t>
            </w:r>
            <w:proofErr w:type="spellEnd"/>
          </w:p>
        </w:tc>
        <w:tc>
          <w:tcPr>
            <w:tcW w:w="4394" w:type="dxa"/>
          </w:tcPr>
          <w:p w:rsidR="00814BFE" w:rsidRDefault="00814BFE" w:rsidP="00565AD0">
            <w:pPr>
              <w:jc w:val="center"/>
            </w:pPr>
            <w:r>
              <w:t>Topic/Content</w:t>
            </w:r>
          </w:p>
        </w:tc>
        <w:tc>
          <w:tcPr>
            <w:tcW w:w="1134" w:type="dxa"/>
          </w:tcPr>
          <w:p w:rsidR="00814BFE" w:rsidRPr="00A42EA7" w:rsidRDefault="00814BFE" w:rsidP="00565AD0">
            <w:pPr>
              <w:jc w:val="center"/>
              <w:rPr>
                <w:sz w:val="20"/>
                <w:szCs w:val="20"/>
              </w:rPr>
            </w:pPr>
            <w:r w:rsidRPr="00A42EA7">
              <w:rPr>
                <w:sz w:val="20"/>
                <w:szCs w:val="20"/>
              </w:rPr>
              <w:t>Readings</w:t>
            </w:r>
          </w:p>
        </w:tc>
        <w:tc>
          <w:tcPr>
            <w:tcW w:w="1276" w:type="dxa"/>
          </w:tcPr>
          <w:p w:rsidR="00814BFE" w:rsidRPr="0048195A" w:rsidRDefault="00814BFE" w:rsidP="00565AD0">
            <w:pPr>
              <w:jc w:val="center"/>
              <w:rPr>
                <w:sz w:val="20"/>
                <w:szCs w:val="20"/>
              </w:rPr>
            </w:pPr>
            <w:r w:rsidRPr="0048195A">
              <w:rPr>
                <w:sz w:val="20"/>
                <w:szCs w:val="20"/>
              </w:rPr>
              <w:t>Assignment</w:t>
            </w:r>
          </w:p>
        </w:tc>
        <w:tc>
          <w:tcPr>
            <w:tcW w:w="1417" w:type="dxa"/>
          </w:tcPr>
          <w:p w:rsidR="00814BFE" w:rsidRPr="0048195A" w:rsidRDefault="00814BFE" w:rsidP="00565AD0">
            <w:pPr>
              <w:jc w:val="center"/>
              <w:rPr>
                <w:sz w:val="20"/>
                <w:szCs w:val="20"/>
              </w:rPr>
            </w:pPr>
            <w:r w:rsidRPr="0048195A">
              <w:rPr>
                <w:sz w:val="20"/>
                <w:szCs w:val="20"/>
              </w:rPr>
              <w:t>Assessment</w:t>
            </w:r>
          </w:p>
        </w:tc>
        <w:tc>
          <w:tcPr>
            <w:tcW w:w="2907" w:type="dxa"/>
          </w:tcPr>
          <w:p w:rsidR="00814BFE" w:rsidRDefault="00814BFE" w:rsidP="00565AD0">
            <w:pPr>
              <w:jc w:val="center"/>
            </w:pPr>
            <w:r>
              <w:t>Resources</w:t>
            </w:r>
          </w:p>
        </w:tc>
      </w:tr>
      <w:tr w:rsidR="00814BFE" w:rsidRPr="0050798C" w:rsidTr="0050798C">
        <w:trPr>
          <w:trHeight w:val="2686"/>
        </w:trPr>
        <w:tc>
          <w:tcPr>
            <w:tcW w:w="709" w:type="dxa"/>
          </w:tcPr>
          <w:p w:rsidR="00814BFE" w:rsidRPr="0050798C" w:rsidRDefault="00814BFE" w:rsidP="00565AD0">
            <w:pPr>
              <w:jc w:val="center"/>
              <w:rPr>
                <w:sz w:val="22"/>
              </w:rPr>
            </w:pPr>
            <w:r w:rsidRPr="0050798C">
              <w:rPr>
                <w:sz w:val="22"/>
              </w:rPr>
              <w:t>1,2</w:t>
            </w:r>
          </w:p>
        </w:tc>
        <w:tc>
          <w:tcPr>
            <w:tcW w:w="990" w:type="dxa"/>
          </w:tcPr>
          <w:p w:rsidR="00814BFE" w:rsidRPr="0050798C" w:rsidRDefault="00814BFE" w:rsidP="00565AD0">
            <w:pPr>
              <w:jc w:val="center"/>
              <w:rPr>
                <w:sz w:val="22"/>
              </w:rPr>
            </w:pPr>
            <w:r w:rsidRPr="0050798C">
              <w:rPr>
                <w:sz w:val="22"/>
              </w:rPr>
              <w:t>1</w:t>
            </w:r>
          </w:p>
        </w:tc>
        <w:tc>
          <w:tcPr>
            <w:tcW w:w="995" w:type="dxa"/>
          </w:tcPr>
          <w:p w:rsidR="00814BFE" w:rsidRPr="0050798C" w:rsidRDefault="00814BFE" w:rsidP="00565AD0">
            <w:pPr>
              <w:jc w:val="center"/>
              <w:rPr>
                <w:sz w:val="22"/>
              </w:rPr>
            </w:pPr>
            <w:r w:rsidRPr="0050798C">
              <w:rPr>
                <w:sz w:val="22"/>
              </w:rPr>
              <w:t>Lecture</w:t>
            </w: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r w:rsidRPr="0050798C">
              <w:rPr>
                <w:sz w:val="22"/>
              </w:rPr>
              <w:t>Lab</w:t>
            </w:r>
          </w:p>
        </w:tc>
        <w:tc>
          <w:tcPr>
            <w:tcW w:w="567" w:type="dxa"/>
          </w:tcPr>
          <w:p w:rsidR="00814BFE" w:rsidRPr="0050798C" w:rsidRDefault="00814BFE" w:rsidP="00565AD0">
            <w:pPr>
              <w:jc w:val="center"/>
              <w:rPr>
                <w:sz w:val="22"/>
              </w:rPr>
            </w:pPr>
            <w:r w:rsidRPr="0050798C">
              <w:rPr>
                <w:sz w:val="22"/>
              </w:rPr>
              <w:t>4</w:t>
            </w: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r w:rsidRPr="0050798C">
              <w:rPr>
                <w:sz w:val="22"/>
              </w:rPr>
              <w:t>6</w:t>
            </w:r>
          </w:p>
        </w:tc>
        <w:tc>
          <w:tcPr>
            <w:tcW w:w="4394" w:type="dxa"/>
          </w:tcPr>
          <w:p w:rsidR="00814BFE" w:rsidRPr="0050798C" w:rsidRDefault="00814BFE" w:rsidP="00565AD0">
            <w:pPr>
              <w:rPr>
                <w:b/>
                <w:i/>
                <w:sz w:val="22"/>
              </w:rPr>
            </w:pPr>
            <w:r w:rsidRPr="0050798C">
              <w:rPr>
                <w:b/>
                <w:i/>
                <w:sz w:val="22"/>
              </w:rPr>
              <w:t>The carpenter’s workplace; protect self and others</w:t>
            </w:r>
          </w:p>
          <w:p w:rsidR="00814BFE" w:rsidRPr="0050798C" w:rsidRDefault="00814BFE" w:rsidP="00565AD0">
            <w:pPr>
              <w:rPr>
                <w:sz w:val="22"/>
              </w:rPr>
            </w:pPr>
            <w:r w:rsidRPr="0050798C">
              <w:rPr>
                <w:sz w:val="22"/>
                <w:u w:val="single"/>
              </w:rPr>
              <w:t>Understand</w:t>
            </w:r>
            <w:r w:rsidRPr="0050798C">
              <w:rPr>
                <w:sz w:val="22"/>
              </w:rPr>
              <w:t>: the process of skill development and the importance competency</w:t>
            </w:r>
          </w:p>
          <w:p w:rsidR="00814BFE" w:rsidRPr="0050798C" w:rsidRDefault="00814BFE" w:rsidP="00565AD0">
            <w:pPr>
              <w:rPr>
                <w:sz w:val="22"/>
                <w:u w:val="single"/>
              </w:rPr>
            </w:pPr>
            <w:r w:rsidRPr="0050798C">
              <w:rPr>
                <w:sz w:val="22"/>
                <w:u w:val="single"/>
              </w:rPr>
              <w:t>Explain</w:t>
            </w:r>
          </w:p>
          <w:p w:rsidR="00814BFE" w:rsidRPr="0050798C" w:rsidRDefault="00814BFE" w:rsidP="00565AD0">
            <w:pPr>
              <w:rPr>
                <w:sz w:val="22"/>
              </w:rPr>
            </w:pPr>
            <w:r w:rsidRPr="0050798C">
              <w:rPr>
                <w:sz w:val="22"/>
              </w:rPr>
              <w:t>General hand tools, safety, scaffold safety, fall arrest training</w:t>
            </w:r>
          </w:p>
          <w:p w:rsidR="00814BFE" w:rsidRPr="0050798C" w:rsidRDefault="00814BFE" w:rsidP="00565AD0">
            <w:pPr>
              <w:rPr>
                <w:sz w:val="22"/>
                <w:u w:val="single"/>
              </w:rPr>
            </w:pPr>
            <w:r w:rsidRPr="0050798C">
              <w:rPr>
                <w:sz w:val="22"/>
                <w:u w:val="single"/>
              </w:rPr>
              <w:t xml:space="preserve">Perform </w:t>
            </w:r>
          </w:p>
          <w:p w:rsidR="00814BFE" w:rsidRPr="0050798C" w:rsidRDefault="00814BFE" w:rsidP="00565AD0">
            <w:pPr>
              <w:rPr>
                <w:sz w:val="22"/>
                <w:u w:val="single"/>
              </w:rPr>
            </w:pPr>
            <w:r w:rsidRPr="0050798C">
              <w:rPr>
                <w:sz w:val="22"/>
              </w:rPr>
              <w:t>Proper set up of scaffolds and ladder, proper use of tools including fall arrest equipment</w:t>
            </w:r>
          </w:p>
        </w:tc>
        <w:tc>
          <w:tcPr>
            <w:tcW w:w="1134" w:type="dxa"/>
          </w:tcPr>
          <w:p w:rsidR="00814BFE" w:rsidRPr="0050798C" w:rsidRDefault="00814BFE" w:rsidP="00565AD0">
            <w:pPr>
              <w:rPr>
                <w:sz w:val="22"/>
              </w:rPr>
            </w:pPr>
            <w:r w:rsidRPr="0050798C">
              <w:rPr>
                <w:sz w:val="22"/>
              </w:rPr>
              <w:t xml:space="preserve">Chap. 2 </w:t>
            </w:r>
          </w:p>
          <w:p w:rsidR="00814BFE" w:rsidRPr="0050798C" w:rsidRDefault="00814BFE" w:rsidP="00565AD0">
            <w:pPr>
              <w:rPr>
                <w:sz w:val="22"/>
              </w:rPr>
            </w:pPr>
            <w:r w:rsidRPr="0050798C">
              <w:rPr>
                <w:sz w:val="22"/>
              </w:rPr>
              <w:t>pp. 59-71</w:t>
            </w:r>
          </w:p>
        </w:tc>
        <w:tc>
          <w:tcPr>
            <w:tcW w:w="1276" w:type="dxa"/>
          </w:tcPr>
          <w:p w:rsidR="00814BFE" w:rsidRPr="0050798C" w:rsidRDefault="00814BFE" w:rsidP="00565AD0">
            <w:pPr>
              <w:rPr>
                <w:sz w:val="22"/>
              </w:rPr>
            </w:pPr>
            <w:r w:rsidRPr="0050798C">
              <w:rPr>
                <w:sz w:val="22"/>
              </w:rPr>
              <w:t>Workbook chapter 2, p.11</w:t>
            </w:r>
          </w:p>
          <w:p w:rsidR="00814BFE" w:rsidRPr="0050798C" w:rsidRDefault="00814BFE" w:rsidP="00565AD0">
            <w:pPr>
              <w:rPr>
                <w:sz w:val="22"/>
              </w:rPr>
            </w:pPr>
          </w:p>
        </w:tc>
        <w:tc>
          <w:tcPr>
            <w:tcW w:w="1417" w:type="dxa"/>
          </w:tcPr>
          <w:p w:rsidR="00814BFE" w:rsidRPr="0050798C" w:rsidRDefault="00814BFE" w:rsidP="00565AD0">
            <w:pPr>
              <w:rPr>
                <w:sz w:val="22"/>
              </w:rPr>
            </w:pPr>
            <w:r w:rsidRPr="0050798C">
              <w:rPr>
                <w:sz w:val="22"/>
              </w:rPr>
              <w:t>p. 72 Test, ques. # 1-11</w:t>
            </w: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r w:rsidRPr="0050798C">
              <w:rPr>
                <w:sz w:val="22"/>
              </w:rPr>
              <w:t>Practical activities</w:t>
            </w:r>
          </w:p>
        </w:tc>
        <w:tc>
          <w:tcPr>
            <w:tcW w:w="2907" w:type="dxa"/>
          </w:tcPr>
          <w:p w:rsidR="00814BFE" w:rsidRPr="0050798C" w:rsidRDefault="00814BFE" w:rsidP="00565AD0">
            <w:pPr>
              <w:rPr>
                <w:rFonts w:cstheme="minorHAnsi"/>
                <w:sz w:val="22"/>
              </w:rPr>
            </w:pPr>
            <w:r w:rsidRPr="0050798C">
              <w:rPr>
                <w:rFonts w:cstheme="minorHAnsi"/>
                <w:sz w:val="22"/>
              </w:rPr>
              <w:t>Handouts, calculators, green tag safety boots, safety glasses.</w:t>
            </w:r>
          </w:p>
          <w:p w:rsidR="00814BFE" w:rsidRPr="0050798C" w:rsidRDefault="00814BFE" w:rsidP="00565AD0">
            <w:pPr>
              <w:rPr>
                <w:rFonts w:cstheme="minorHAnsi"/>
                <w:sz w:val="22"/>
              </w:rPr>
            </w:pPr>
            <w:r w:rsidRPr="0050798C">
              <w:rPr>
                <w:rFonts w:cstheme="minorHAnsi"/>
                <w:sz w:val="22"/>
              </w:rPr>
              <w:t xml:space="preserve">Text book </w:t>
            </w:r>
            <w:r w:rsidRPr="0050798C">
              <w:rPr>
                <w:rFonts w:cstheme="minorHAnsi"/>
                <w:b/>
                <w:i/>
                <w:sz w:val="22"/>
              </w:rPr>
              <w:t xml:space="preserve">Modern Carpentry, </w:t>
            </w:r>
            <w:r w:rsidRPr="0050798C">
              <w:rPr>
                <w:rFonts w:cstheme="minorHAnsi"/>
                <w:sz w:val="22"/>
              </w:rPr>
              <w:t>along with accompanying work book.</w:t>
            </w:r>
          </w:p>
          <w:p w:rsidR="00814BFE" w:rsidRPr="0050798C" w:rsidRDefault="00814BFE" w:rsidP="00565AD0">
            <w:pPr>
              <w:rPr>
                <w:sz w:val="22"/>
              </w:rPr>
            </w:pPr>
            <w:r w:rsidRPr="0050798C">
              <w:rPr>
                <w:rFonts w:cstheme="minorHAnsi"/>
                <w:sz w:val="22"/>
              </w:rPr>
              <w:t>Handouts / training materials for ladders</w:t>
            </w:r>
            <w:r w:rsidRPr="0050798C">
              <w:rPr>
                <w:sz w:val="22"/>
              </w:rPr>
              <w:t>, scaffolds, fall arrest, power tools, elevated platforms</w:t>
            </w:r>
          </w:p>
        </w:tc>
      </w:tr>
      <w:tr w:rsidR="00814BFE" w:rsidRPr="0050798C" w:rsidTr="0050798C">
        <w:trPr>
          <w:trHeight w:val="3591"/>
        </w:trPr>
        <w:tc>
          <w:tcPr>
            <w:tcW w:w="709" w:type="dxa"/>
          </w:tcPr>
          <w:p w:rsidR="00814BFE" w:rsidRPr="0050798C" w:rsidRDefault="00814BFE" w:rsidP="00565AD0">
            <w:pPr>
              <w:jc w:val="center"/>
              <w:rPr>
                <w:sz w:val="22"/>
              </w:rPr>
            </w:pPr>
            <w:r w:rsidRPr="0050798C">
              <w:rPr>
                <w:sz w:val="22"/>
              </w:rPr>
              <w:t>3</w:t>
            </w:r>
          </w:p>
        </w:tc>
        <w:tc>
          <w:tcPr>
            <w:tcW w:w="990" w:type="dxa"/>
          </w:tcPr>
          <w:p w:rsidR="00814BFE" w:rsidRPr="0050798C" w:rsidRDefault="00814BFE" w:rsidP="00565AD0">
            <w:pPr>
              <w:jc w:val="center"/>
              <w:rPr>
                <w:sz w:val="22"/>
              </w:rPr>
            </w:pPr>
            <w:r w:rsidRPr="0050798C">
              <w:rPr>
                <w:sz w:val="22"/>
              </w:rPr>
              <w:t>1, 2, 4</w:t>
            </w:r>
          </w:p>
        </w:tc>
        <w:tc>
          <w:tcPr>
            <w:tcW w:w="995" w:type="dxa"/>
          </w:tcPr>
          <w:p w:rsidR="00814BFE" w:rsidRPr="0050798C" w:rsidRDefault="00814BFE" w:rsidP="00565AD0">
            <w:pPr>
              <w:jc w:val="center"/>
              <w:rPr>
                <w:sz w:val="22"/>
              </w:rPr>
            </w:pPr>
            <w:r w:rsidRPr="0050798C">
              <w:rPr>
                <w:sz w:val="22"/>
              </w:rPr>
              <w:t>Lecture</w:t>
            </w: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rPr>
                <w:sz w:val="22"/>
              </w:rPr>
            </w:pPr>
          </w:p>
          <w:p w:rsidR="00814BFE" w:rsidRPr="0050798C" w:rsidRDefault="00814BFE" w:rsidP="00565AD0">
            <w:pPr>
              <w:jc w:val="center"/>
              <w:rPr>
                <w:sz w:val="22"/>
              </w:rPr>
            </w:pPr>
            <w:r w:rsidRPr="0050798C">
              <w:rPr>
                <w:sz w:val="22"/>
              </w:rPr>
              <w:t>Lab</w:t>
            </w:r>
          </w:p>
        </w:tc>
        <w:tc>
          <w:tcPr>
            <w:tcW w:w="567" w:type="dxa"/>
          </w:tcPr>
          <w:p w:rsidR="00814BFE" w:rsidRPr="0050798C" w:rsidRDefault="00814BFE" w:rsidP="00565AD0">
            <w:pPr>
              <w:jc w:val="center"/>
              <w:rPr>
                <w:sz w:val="22"/>
              </w:rPr>
            </w:pPr>
            <w:r w:rsidRPr="0050798C">
              <w:rPr>
                <w:sz w:val="22"/>
              </w:rPr>
              <w:t>2</w:t>
            </w: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rPr>
                <w:sz w:val="22"/>
              </w:rPr>
            </w:pPr>
          </w:p>
          <w:p w:rsidR="00814BFE" w:rsidRPr="0050798C" w:rsidRDefault="00814BFE" w:rsidP="00565AD0">
            <w:pPr>
              <w:jc w:val="center"/>
              <w:rPr>
                <w:sz w:val="22"/>
              </w:rPr>
            </w:pPr>
            <w:r w:rsidRPr="0050798C">
              <w:rPr>
                <w:sz w:val="22"/>
              </w:rPr>
              <w:t>3</w:t>
            </w:r>
          </w:p>
        </w:tc>
        <w:tc>
          <w:tcPr>
            <w:tcW w:w="4394" w:type="dxa"/>
          </w:tcPr>
          <w:p w:rsidR="00814BFE" w:rsidRPr="0050798C" w:rsidRDefault="00814BFE" w:rsidP="00565AD0">
            <w:pPr>
              <w:rPr>
                <w:b/>
                <w:i/>
                <w:sz w:val="22"/>
              </w:rPr>
            </w:pPr>
            <w:r w:rsidRPr="0050798C">
              <w:rPr>
                <w:b/>
                <w:i/>
                <w:sz w:val="22"/>
              </w:rPr>
              <w:t>Preparing construction specific material and cost estimates</w:t>
            </w:r>
          </w:p>
          <w:p w:rsidR="00814BFE" w:rsidRPr="0050798C" w:rsidRDefault="00814BFE" w:rsidP="00565AD0">
            <w:pPr>
              <w:rPr>
                <w:b/>
                <w:i/>
                <w:sz w:val="22"/>
              </w:rPr>
            </w:pPr>
            <w:r w:rsidRPr="0050798C">
              <w:rPr>
                <w:b/>
                <w:i/>
                <w:sz w:val="22"/>
              </w:rPr>
              <w:t xml:space="preserve">Read and understand architectural drawings </w:t>
            </w:r>
          </w:p>
          <w:p w:rsidR="00814BFE" w:rsidRPr="0050798C" w:rsidRDefault="00814BFE" w:rsidP="00565AD0">
            <w:pPr>
              <w:rPr>
                <w:sz w:val="22"/>
                <w:u w:val="single"/>
              </w:rPr>
            </w:pPr>
            <w:r w:rsidRPr="0050798C">
              <w:rPr>
                <w:sz w:val="22"/>
                <w:u w:val="single"/>
              </w:rPr>
              <w:t xml:space="preserve">Explain </w:t>
            </w:r>
          </w:p>
          <w:p w:rsidR="00814BFE" w:rsidRPr="0050798C" w:rsidRDefault="00814BFE" w:rsidP="00565AD0">
            <w:pPr>
              <w:rPr>
                <w:sz w:val="22"/>
              </w:rPr>
            </w:pPr>
            <w:r w:rsidRPr="0050798C">
              <w:rPr>
                <w:sz w:val="22"/>
              </w:rPr>
              <w:t>Preparing material lists for specified residential plans</w:t>
            </w:r>
          </w:p>
          <w:p w:rsidR="00814BFE" w:rsidRPr="0050798C" w:rsidRDefault="00814BFE" w:rsidP="00565AD0">
            <w:pPr>
              <w:rPr>
                <w:sz w:val="22"/>
                <w:u w:val="single"/>
              </w:rPr>
            </w:pPr>
            <w:r w:rsidRPr="0050798C">
              <w:rPr>
                <w:sz w:val="22"/>
                <w:u w:val="single"/>
              </w:rPr>
              <w:t xml:space="preserve">Perform </w:t>
            </w:r>
          </w:p>
          <w:p w:rsidR="00814BFE" w:rsidRPr="0050798C" w:rsidRDefault="00814BFE" w:rsidP="00565AD0">
            <w:pPr>
              <w:rPr>
                <w:sz w:val="22"/>
              </w:rPr>
            </w:pPr>
            <w:r w:rsidRPr="0050798C">
              <w:rPr>
                <w:sz w:val="22"/>
              </w:rPr>
              <w:t>Preparing materials for specific residential plans</w:t>
            </w:r>
          </w:p>
          <w:p w:rsidR="00814BFE" w:rsidRPr="0050798C" w:rsidRDefault="00814BFE" w:rsidP="00565AD0">
            <w:pPr>
              <w:rPr>
                <w:sz w:val="22"/>
              </w:rPr>
            </w:pPr>
            <w:r w:rsidRPr="0050798C">
              <w:rPr>
                <w:sz w:val="22"/>
              </w:rPr>
              <w:t>Estimating materials, costs</w:t>
            </w:r>
          </w:p>
          <w:p w:rsidR="00814BFE" w:rsidRPr="0050798C" w:rsidRDefault="00814BFE" w:rsidP="00565AD0">
            <w:pPr>
              <w:rPr>
                <w:sz w:val="22"/>
              </w:rPr>
            </w:pPr>
            <w:r w:rsidRPr="0050798C">
              <w:rPr>
                <w:sz w:val="22"/>
              </w:rPr>
              <w:t>Understanding the use of scale in plans</w:t>
            </w:r>
          </w:p>
          <w:p w:rsidR="00814BFE" w:rsidRPr="0050798C" w:rsidRDefault="00814BFE" w:rsidP="00565AD0">
            <w:pPr>
              <w:rPr>
                <w:sz w:val="22"/>
                <w:u w:val="single"/>
              </w:rPr>
            </w:pPr>
            <w:r w:rsidRPr="0050798C">
              <w:rPr>
                <w:sz w:val="22"/>
                <w:u w:val="single"/>
              </w:rPr>
              <w:t xml:space="preserve">Identify </w:t>
            </w:r>
          </w:p>
          <w:p w:rsidR="00814BFE" w:rsidRPr="0050798C" w:rsidRDefault="00814BFE" w:rsidP="00565AD0">
            <w:pPr>
              <w:rPr>
                <w:sz w:val="22"/>
              </w:rPr>
            </w:pPr>
            <w:r w:rsidRPr="0050798C">
              <w:rPr>
                <w:sz w:val="22"/>
              </w:rPr>
              <w:t>Identify architectural symbols</w:t>
            </w:r>
          </w:p>
        </w:tc>
        <w:tc>
          <w:tcPr>
            <w:tcW w:w="1134" w:type="dxa"/>
          </w:tcPr>
          <w:p w:rsidR="00814BFE" w:rsidRPr="0050798C" w:rsidRDefault="00814BFE" w:rsidP="00565AD0">
            <w:pPr>
              <w:rPr>
                <w:sz w:val="22"/>
              </w:rPr>
            </w:pPr>
            <w:r w:rsidRPr="0050798C">
              <w:rPr>
                <w:sz w:val="22"/>
              </w:rPr>
              <w:t>Chap. 3</w:t>
            </w:r>
          </w:p>
          <w:p w:rsidR="00814BFE" w:rsidRPr="0050798C" w:rsidRDefault="00814BFE" w:rsidP="00565AD0">
            <w:pPr>
              <w:rPr>
                <w:sz w:val="22"/>
              </w:rPr>
            </w:pPr>
            <w:r w:rsidRPr="0050798C">
              <w:rPr>
                <w:sz w:val="22"/>
              </w:rPr>
              <w:t>pp. 73-99</w:t>
            </w:r>
          </w:p>
        </w:tc>
        <w:tc>
          <w:tcPr>
            <w:tcW w:w="1276" w:type="dxa"/>
          </w:tcPr>
          <w:p w:rsidR="00814BFE" w:rsidRPr="0050798C" w:rsidRDefault="00814BFE" w:rsidP="00565AD0">
            <w:pPr>
              <w:rPr>
                <w:sz w:val="22"/>
              </w:rPr>
            </w:pPr>
            <w:r w:rsidRPr="0050798C">
              <w:rPr>
                <w:sz w:val="22"/>
              </w:rPr>
              <w:t>Workbook chapter 3, p.13</w:t>
            </w:r>
          </w:p>
        </w:tc>
        <w:tc>
          <w:tcPr>
            <w:tcW w:w="1417" w:type="dxa"/>
          </w:tcPr>
          <w:p w:rsidR="00814BFE" w:rsidRPr="0050798C" w:rsidRDefault="00814BFE" w:rsidP="00565AD0">
            <w:pPr>
              <w:rPr>
                <w:sz w:val="22"/>
              </w:rPr>
            </w:pPr>
            <w:r w:rsidRPr="0050798C">
              <w:rPr>
                <w:sz w:val="22"/>
              </w:rPr>
              <w:t>p. 100 Test, ques. # 1-16</w:t>
            </w: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r w:rsidRPr="0050798C">
              <w:rPr>
                <w:sz w:val="22"/>
              </w:rPr>
              <w:t>Practical activities</w:t>
            </w:r>
          </w:p>
        </w:tc>
        <w:tc>
          <w:tcPr>
            <w:tcW w:w="2907" w:type="dxa"/>
          </w:tcPr>
          <w:p w:rsidR="00814BFE" w:rsidRPr="0050798C" w:rsidRDefault="00814BFE" w:rsidP="00565AD0">
            <w:pPr>
              <w:rPr>
                <w:sz w:val="22"/>
              </w:rPr>
            </w:pPr>
            <w:r w:rsidRPr="0050798C">
              <w:rPr>
                <w:sz w:val="22"/>
              </w:rPr>
              <w:t>As above and residential prints, calculators</w:t>
            </w:r>
          </w:p>
        </w:tc>
      </w:tr>
      <w:tr w:rsidR="00814BFE" w:rsidRPr="0050798C" w:rsidTr="0050798C">
        <w:trPr>
          <w:trHeight w:val="3529"/>
        </w:trPr>
        <w:tc>
          <w:tcPr>
            <w:tcW w:w="709" w:type="dxa"/>
          </w:tcPr>
          <w:p w:rsidR="00814BFE" w:rsidRPr="0050798C" w:rsidRDefault="00814BFE" w:rsidP="00565AD0">
            <w:pPr>
              <w:jc w:val="center"/>
              <w:rPr>
                <w:sz w:val="22"/>
              </w:rPr>
            </w:pPr>
            <w:r w:rsidRPr="0050798C">
              <w:rPr>
                <w:sz w:val="22"/>
              </w:rPr>
              <w:lastRenderedPageBreak/>
              <w:t>4</w:t>
            </w:r>
          </w:p>
        </w:tc>
        <w:tc>
          <w:tcPr>
            <w:tcW w:w="990" w:type="dxa"/>
          </w:tcPr>
          <w:p w:rsidR="00814BFE" w:rsidRPr="0050798C" w:rsidRDefault="00814BFE" w:rsidP="00565AD0">
            <w:pPr>
              <w:jc w:val="center"/>
              <w:rPr>
                <w:sz w:val="22"/>
              </w:rPr>
            </w:pPr>
            <w:r w:rsidRPr="0050798C">
              <w:rPr>
                <w:sz w:val="22"/>
              </w:rPr>
              <w:t>1, 3</w:t>
            </w:r>
          </w:p>
        </w:tc>
        <w:tc>
          <w:tcPr>
            <w:tcW w:w="995" w:type="dxa"/>
          </w:tcPr>
          <w:p w:rsidR="00814BFE" w:rsidRPr="0050798C" w:rsidRDefault="00814BFE" w:rsidP="00565AD0">
            <w:pPr>
              <w:jc w:val="center"/>
              <w:rPr>
                <w:sz w:val="22"/>
              </w:rPr>
            </w:pPr>
            <w:r w:rsidRPr="0050798C">
              <w:rPr>
                <w:sz w:val="22"/>
              </w:rPr>
              <w:t>Lecture</w:t>
            </w: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r w:rsidRPr="0050798C">
              <w:rPr>
                <w:sz w:val="22"/>
              </w:rPr>
              <w:t>Lab</w:t>
            </w:r>
          </w:p>
        </w:tc>
        <w:tc>
          <w:tcPr>
            <w:tcW w:w="567" w:type="dxa"/>
          </w:tcPr>
          <w:p w:rsidR="00814BFE" w:rsidRPr="0050798C" w:rsidRDefault="00814BFE" w:rsidP="00565AD0">
            <w:pPr>
              <w:jc w:val="center"/>
              <w:rPr>
                <w:sz w:val="22"/>
              </w:rPr>
            </w:pPr>
            <w:r w:rsidRPr="0050798C">
              <w:rPr>
                <w:sz w:val="22"/>
              </w:rPr>
              <w:t>2</w:t>
            </w: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r w:rsidRPr="0050798C">
              <w:rPr>
                <w:sz w:val="22"/>
              </w:rPr>
              <w:t>3</w:t>
            </w:r>
          </w:p>
        </w:tc>
        <w:tc>
          <w:tcPr>
            <w:tcW w:w="4394" w:type="dxa"/>
          </w:tcPr>
          <w:p w:rsidR="00814BFE" w:rsidRPr="0050798C" w:rsidRDefault="00814BFE" w:rsidP="00565AD0">
            <w:pPr>
              <w:rPr>
                <w:b/>
                <w:i/>
                <w:sz w:val="22"/>
              </w:rPr>
            </w:pPr>
            <w:r w:rsidRPr="0050798C">
              <w:rPr>
                <w:b/>
                <w:i/>
                <w:sz w:val="22"/>
              </w:rPr>
              <w:t>Building materials, with a focus on engineered lumber and its applications</w:t>
            </w:r>
          </w:p>
          <w:p w:rsidR="00814BFE" w:rsidRPr="0050798C" w:rsidRDefault="00814BFE" w:rsidP="00565AD0">
            <w:pPr>
              <w:rPr>
                <w:sz w:val="22"/>
                <w:u w:val="single"/>
              </w:rPr>
            </w:pPr>
            <w:r w:rsidRPr="0050798C">
              <w:rPr>
                <w:sz w:val="22"/>
                <w:u w:val="single"/>
              </w:rPr>
              <w:t>Explain</w:t>
            </w:r>
          </w:p>
          <w:p w:rsidR="00814BFE" w:rsidRPr="0050798C" w:rsidRDefault="00814BFE" w:rsidP="00565AD0">
            <w:pPr>
              <w:rPr>
                <w:sz w:val="22"/>
              </w:rPr>
            </w:pPr>
            <w:r w:rsidRPr="0050798C">
              <w:rPr>
                <w:sz w:val="22"/>
              </w:rPr>
              <w:t>Various building materials, engineered lumber and its applications, wood ‘I’ beams, laminated veneer lumber, glue laminated beams, open web tresses.</w:t>
            </w:r>
          </w:p>
          <w:p w:rsidR="00814BFE" w:rsidRPr="0050798C" w:rsidRDefault="00814BFE" w:rsidP="00565AD0">
            <w:pPr>
              <w:rPr>
                <w:sz w:val="22"/>
                <w:u w:val="single"/>
              </w:rPr>
            </w:pPr>
            <w:r w:rsidRPr="0050798C">
              <w:rPr>
                <w:sz w:val="22"/>
                <w:u w:val="single"/>
              </w:rPr>
              <w:t>Perform</w:t>
            </w:r>
          </w:p>
          <w:p w:rsidR="00814BFE" w:rsidRPr="0050798C" w:rsidRDefault="00814BFE" w:rsidP="00565AD0">
            <w:pPr>
              <w:rPr>
                <w:sz w:val="22"/>
              </w:rPr>
            </w:pPr>
            <w:r w:rsidRPr="0050798C">
              <w:rPr>
                <w:sz w:val="22"/>
              </w:rPr>
              <w:t>Matching hangars with proper nailing patterns and proper nailing patterns for lamination</w:t>
            </w:r>
          </w:p>
          <w:p w:rsidR="00814BFE" w:rsidRPr="0050798C" w:rsidRDefault="00814BFE" w:rsidP="00565AD0">
            <w:pPr>
              <w:rPr>
                <w:sz w:val="22"/>
                <w:u w:val="single"/>
              </w:rPr>
            </w:pPr>
            <w:r w:rsidRPr="0050798C">
              <w:rPr>
                <w:sz w:val="22"/>
                <w:u w:val="single"/>
              </w:rPr>
              <w:t xml:space="preserve">Identify </w:t>
            </w:r>
          </w:p>
          <w:p w:rsidR="00814BFE" w:rsidRPr="0050798C" w:rsidRDefault="00814BFE" w:rsidP="00565AD0">
            <w:pPr>
              <w:rPr>
                <w:sz w:val="22"/>
              </w:rPr>
            </w:pPr>
            <w:r w:rsidRPr="0050798C">
              <w:rPr>
                <w:sz w:val="22"/>
              </w:rPr>
              <w:t>Difference between laminated beams and strand beams.</w:t>
            </w:r>
          </w:p>
        </w:tc>
        <w:tc>
          <w:tcPr>
            <w:tcW w:w="1134" w:type="dxa"/>
          </w:tcPr>
          <w:p w:rsidR="00814BFE" w:rsidRPr="0050798C" w:rsidRDefault="00814BFE" w:rsidP="00565AD0">
            <w:pPr>
              <w:rPr>
                <w:sz w:val="22"/>
              </w:rPr>
            </w:pPr>
            <w:r w:rsidRPr="0050798C">
              <w:rPr>
                <w:sz w:val="22"/>
              </w:rPr>
              <w:t>Chap. 1</w:t>
            </w:r>
          </w:p>
        </w:tc>
        <w:tc>
          <w:tcPr>
            <w:tcW w:w="1276" w:type="dxa"/>
          </w:tcPr>
          <w:p w:rsidR="00814BFE" w:rsidRPr="0050798C" w:rsidRDefault="00814BFE" w:rsidP="00565AD0">
            <w:pPr>
              <w:rPr>
                <w:sz w:val="22"/>
              </w:rPr>
            </w:pPr>
            <w:r w:rsidRPr="0050798C">
              <w:rPr>
                <w:sz w:val="22"/>
              </w:rPr>
              <w:t xml:space="preserve">Workbook chapter 1,  pp. 5 -10 Questions as assigned </w:t>
            </w:r>
          </w:p>
        </w:tc>
        <w:tc>
          <w:tcPr>
            <w:tcW w:w="1417" w:type="dxa"/>
          </w:tcPr>
          <w:p w:rsidR="00814BFE" w:rsidRPr="0050798C" w:rsidRDefault="00814BFE" w:rsidP="00565AD0">
            <w:pPr>
              <w:rPr>
                <w:sz w:val="22"/>
              </w:rPr>
            </w:pPr>
            <w:r w:rsidRPr="0050798C">
              <w:rPr>
                <w:sz w:val="22"/>
              </w:rPr>
              <w:t>p. 55 Test, selected questions</w:t>
            </w: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r w:rsidRPr="0050798C">
              <w:rPr>
                <w:sz w:val="22"/>
              </w:rPr>
              <w:t>Practical activities</w:t>
            </w:r>
          </w:p>
        </w:tc>
        <w:tc>
          <w:tcPr>
            <w:tcW w:w="2907" w:type="dxa"/>
          </w:tcPr>
          <w:p w:rsidR="00814BFE" w:rsidRPr="0050798C" w:rsidRDefault="00814BFE" w:rsidP="00565AD0">
            <w:pPr>
              <w:rPr>
                <w:sz w:val="22"/>
              </w:rPr>
            </w:pPr>
            <w:r w:rsidRPr="0050798C">
              <w:rPr>
                <w:sz w:val="22"/>
              </w:rPr>
              <w:t>As above and building material samples, including engineered lumber, hangars and nails.</w:t>
            </w:r>
          </w:p>
        </w:tc>
      </w:tr>
      <w:tr w:rsidR="00814BFE" w:rsidRPr="0050798C" w:rsidTr="0050798C">
        <w:trPr>
          <w:trHeight w:val="4676"/>
        </w:trPr>
        <w:tc>
          <w:tcPr>
            <w:tcW w:w="709" w:type="dxa"/>
          </w:tcPr>
          <w:p w:rsidR="00814BFE" w:rsidRPr="0050798C" w:rsidRDefault="00814BFE" w:rsidP="00565AD0">
            <w:pPr>
              <w:jc w:val="center"/>
              <w:rPr>
                <w:sz w:val="22"/>
              </w:rPr>
            </w:pPr>
            <w:r w:rsidRPr="0050798C">
              <w:rPr>
                <w:sz w:val="22"/>
              </w:rPr>
              <w:t>5,6</w:t>
            </w:r>
          </w:p>
        </w:tc>
        <w:tc>
          <w:tcPr>
            <w:tcW w:w="990" w:type="dxa"/>
          </w:tcPr>
          <w:p w:rsidR="00814BFE" w:rsidRPr="0050798C" w:rsidRDefault="00814BFE" w:rsidP="00565AD0">
            <w:pPr>
              <w:jc w:val="center"/>
              <w:rPr>
                <w:sz w:val="22"/>
              </w:rPr>
            </w:pPr>
            <w:r w:rsidRPr="0050798C">
              <w:rPr>
                <w:sz w:val="22"/>
              </w:rPr>
              <w:t>1,2,5</w:t>
            </w:r>
          </w:p>
        </w:tc>
        <w:tc>
          <w:tcPr>
            <w:tcW w:w="995" w:type="dxa"/>
          </w:tcPr>
          <w:p w:rsidR="00814BFE" w:rsidRPr="0050798C" w:rsidRDefault="00814BFE" w:rsidP="00565AD0">
            <w:pPr>
              <w:jc w:val="center"/>
              <w:rPr>
                <w:sz w:val="22"/>
              </w:rPr>
            </w:pPr>
            <w:r w:rsidRPr="0050798C">
              <w:rPr>
                <w:sz w:val="22"/>
              </w:rPr>
              <w:t>Lecture</w:t>
            </w: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rPr>
                <w:sz w:val="22"/>
              </w:rPr>
            </w:pPr>
          </w:p>
          <w:p w:rsidR="00814BFE" w:rsidRPr="0050798C" w:rsidRDefault="00814BFE" w:rsidP="00565AD0">
            <w:pPr>
              <w:jc w:val="center"/>
              <w:rPr>
                <w:sz w:val="22"/>
              </w:rPr>
            </w:pPr>
            <w:r w:rsidRPr="0050798C">
              <w:rPr>
                <w:sz w:val="22"/>
              </w:rPr>
              <w:t>Lab</w:t>
            </w:r>
          </w:p>
        </w:tc>
        <w:tc>
          <w:tcPr>
            <w:tcW w:w="567" w:type="dxa"/>
          </w:tcPr>
          <w:p w:rsidR="00814BFE" w:rsidRPr="0050798C" w:rsidRDefault="00814BFE" w:rsidP="00565AD0">
            <w:pPr>
              <w:jc w:val="center"/>
              <w:rPr>
                <w:sz w:val="22"/>
              </w:rPr>
            </w:pPr>
            <w:r w:rsidRPr="0050798C">
              <w:rPr>
                <w:sz w:val="22"/>
              </w:rPr>
              <w:t>4</w:t>
            </w: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rPr>
                <w:sz w:val="22"/>
              </w:rPr>
            </w:pPr>
          </w:p>
          <w:p w:rsidR="00814BFE" w:rsidRPr="0050798C" w:rsidRDefault="00814BFE" w:rsidP="00565AD0">
            <w:pPr>
              <w:jc w:val="center"/>
              <w:rPr>
                <w:sz w:val="22"/>
              </w:rPr>
            </w:pPr>
            <w:r w:rsidRPr="0050798C">
              <w:rPr>
                <w:sz w:val="22"/>
              </w:rPr>
              <w:t>6</w:t>
            </w:r>
          </w:p>
        </w:tc>
        <w:tc>
          <w:tcPr>
            <w:tcW w:w="4394" w:type="dxa"/>
          </w:tcPr>
          <w:p w:rsidR="00814BFE" w:rsidRPr="0050798C" w:rsidRDefault="00814BFE" w:rsidP="00565AD0">
            <w:pPr>
              <w:rPr>
                <w:b/>
                <w:i/>
                <w:sz w:val="22"/>
              </w:rPr>
            </w:pPr>
            <w:r w:rsidRPr="0050798C">
              <w:rPr>
                <w:b/>
                <w:i/>
                <w:sz w:val="22"/>
              </w:rPr>
              <w:t>Site preparations and building layout</w:t>
            </w:r>
          </w:p>
          <w:p w:rsidR="00814BFE" w:rsidRPr="0050798C" w:rsidRDefault="00814BFE" w:rsidP="00565AD0">
            <w:pPr>
              <w:rPr>
                <w:sz w:val="22"/>
                <w:u w:val="single"/>
              </w:rPr>
            </w:pPr>
            <w:r w:rsidRPr="0050798C">
              <w:rPr>
                <w:sz w:val="22"/>
                <w:u w:val="single"/>
              </w:rPr>
              <w:t xml:space="preserve">Explain </w:t>
            </w:r>
          </w:p>
          <w:p w:rsidR="00814BFE" w:rsidRPr="0050798C" w:rsidRDefault="00814BFE" w:rsidP="00565AD0">
            <w:pPr>
              <w:rPr>
                <w:sz w:val="22"/>
              </w:rPr>
            </w:pPr>
            <w:r w:rsidRPr="0050798C">
              <w:rPr>
                <w:sz w:val="22"/>
              </w:rPr>
              <w:t>The operation of the builder’s level and level-transit</w:t>
            </w:r>
          </w:p>
          <w:p w:rsidR="00814BFE" w:rsidRPr="0050798C" w:rsidRDefault="00814BFE" w:rsidP="00565AD0">
            <w:pPr>
              <w:rPr>
                <w:sz w:val="22"/>
              </w:rPr>
            </w:pPr>
            <w:r w:rsidRPr="0050798C">
              <w:rPr>
                <w:sz w:val="22"/>
              </w:rPr>
              <w:t>The basic operation of a laser level system</w:t>
            </w:r>
          </w:p>
          <w:p w:rsidR="00814BFE" w:rsidRPr="0050798C" w:rsidRDefault="00814BFE" w:rsidP="00565AD0">
            <w:pPr>
              <w:rPr>
                <w:sz w:val="22"/>
                <w:u w:val="single"/>
              </w:rPr>
            </w:pPr>
            <w:r w:rsidRPr="0050798C">
              <w:rPr>
                <w:sz w:val="22"/>
                <w:u w:val="single"/>
              </w:rPr>
              <w:t>Perform</w:t>
            </w:r>
          </w:p>
          <w:p w:rsidR="00814BFE" w:rsidRPr="0050798C" w:rsidRDefault="00814BFE" w:rsidP="00565AD0">
            <w:pPr>
              <w:rPr>
                <w:sz w:val="22"/>
              </w:rPr>
            </w:pPr>
            <w:r w:rsidRPr="0050798C">
              <w:rPr>
                <w:sz w:val="22"/>
              </w:rPr>
              <w:t xml:space="preserve">Measure and layout angles using </w:t>
            </w:r>
            <w:proofErr w:type="spellStart"/>
            <w:r w:rsidRPr="0050798C">
              <w:rPr>
                <w:sz w:val="22"/>
              </w:rPr>
              <w:t>levelling</w:t>
            </w:r>
            <w:proofErr w:type="spellEnd"/>
            <w:r w:rsidRPr="0050798C">
              <w:rPr>
                <w:sz w:val="22"/>
              </w:rPr>
              <w:t xml:space="preserve"> equipment</w:t>
            </w:r>
          </w:p>
          <w:p w:rsidR="00814BFE" w:rsidRPr="0050798C" w:rsidRDefault="00814BFE" w:rsidP="00565AD0">
            <w:pPr>
              <w:rPr>
                <w:sz w:val="22"/>
              </w:rPr>
            </w:pPr>
            <w:r w:rsidRPr="0050798C">
              <w:rPr>
                <w:sz w:val="22"/>
              </w:rPr>
              <w:t xml:space="preserve">Read the </w:t>
            </w:r>
            <w:proofErr w:type="spellStart"/>
            <w:r w:rsidRPr="0050798C">
              <w:rPr>
                <w:sz w:val="22"/>
              </w:rPr>
              <w:t>vernier</w:t>
            </w:r>
            <w:proofErr w:type="spellEnd"/>
            <w:r w:rsidRPr="0050798C">
              <w:rPr>
                <w:sz w:val="22"/>
              </w:rPr>
              <w:t xml:space="preserve"> scale and use a plumb line</w:t>
            </w:r>
          </w:p>
          <w:p w:rsidR="00814BFE" w:rsidRPr="0050798C" w:rsidRDefault="00814BFE" w:rsidP="00565AD0">
            <w:pPr>
              <w:rPr>
                <w:sz w:val="22"/>
                <w:u w:val="single"/>
              </w:rPr>
            </w:pPr>
            <w:r w:rsidRPr="0050798C">
              <w:rPr>
                <w:sz w:val="22"/>
                <w:u w:val="single"/>
              </w:rPr>
              <w:t>Apply</w:t>
            </w:r>
          </w:p>
          <w:p w:rsidR="00814BFE" w:rsidRPr="0050798C" w:rsidRDefault="00814BFE" w:rsidP="00565AD0">
            <w:pPr>
              <w:rPr>
                <w:sz w:val="22"/>
              </w:rPr>
            </w:pPr>
            <w:r w:rsidRPr="0050798C">
              <w:rPr>
                <w:sz w:val="22"/>
              </w:rPr>
              <w:t>Use a builder’s level to make a square corner</w:t>
            </w:r>
          </w:p>
          <w:p w:rsidR="00814BFE" w:rsidRPr="0050798C" w:rsidRDefault="00814BFE" w:rsidP="00565AD0">
            <w:pPr>
              <w:rPr>
                <w:sz w:val="22"/>
              </w:rPr>
            </w:pPr>
            <w:r w:rsidRPr="0050798C">
              <w:rPr>
                <w:sz w:val="22"/>
              </w:rPr>
              <w:t>Use a tape measure to square off a building</w:t>
            </w:r>
          </w:p>
          <w:p w:rsidR="00814BFE" w:rsidRPr="0050798C" w:rsidRDefault="00814BFE" w:rsidP="00565AD0">
            <w:pPr>
              <w:rPr>
                <w:sz w:val="22"/>
              </w:rPr>
            </w:pPr>
            <w:r w:rsidRPr="0050798C">
              <w:rPr>
                <w:sz w:val="22"/>
              </w:rPr>
              <w:t>Use a transit and plumb bob for a starting point and locate building lines</w:t>
            </w:r>
          </w:p>
          <w:p w:rsidR="00814BFE" w:rsidRPr="0050798C" w:rsidRDefault="00814BFE" w:rsidP="00565AD0">
            <w:pPr>
              <w:rPr>
                <w:sz w:val="22"/>
              </w:rPr>
            </w:pPr>
            <w:r w:rsidRPr="0050798C">
              <w:rPr>
                <w:sz w:val="22"/>
              </w:rPr>
              <w:t>Find grade levels and elevations</w:t>
            </w:r>
          </w:p>
          <w:p w:rsidR="00814BFE" w:rsidRPr="0050798C" w:rsidRDefault="00814BFE" w:rsidP="00565AD0">
            <w:pPr>
              <w:rPr>
                <w:sz w:val="22"/>
              </w:rPr>
            </w:pPr>
            <w:r w:rsidRPr="0050798C">
              <w:rPr>
                <w:sz w:val="22"/>
              </w:rPr>
              <w:t>Proper use of laser levels and receiver</w:t>
            </w:r>
          </w:p>
        </w:tc>
        <w:tc>
          <w:tcPr>
            <w:tcW w:w="1134" w:type="dxa"/>
          </w:tcPr>
          <w:p w:rsidR="00814BFE" w:rsidRPr="0050798C" w:rsidRDefault="00814BFE" w:rsidP="00565AD0">
            <w:pPr>
              <w:rPr>
                <w:sz w:val="22"/>
              </w:rPr>
            </w:pPr>
            <w:r w:rsidRPr="0050798C">
              <w:rPr>
                <w:sz w:val="22"/>
              </w:rPr>
              <w:t>Chap. 6 pp. 149-166</w:t>
            </w: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tc>
        <w:tc>
          <w:tcPr>
            <w:tcW w:w="1276" w:type="dxa"/>
          </w:tcPr>
          <w:p w:rsidR="00814BFE" w:rsidRPr="0050798C" w:rsidRDefault="00814BFE" w:rsidP="00565AD0">
            <w:pPr>
              <w:rPr>
                <w:sz w:val="22"/>
              </w:rPr>
            </w:pPr>
            <w:r w:rsidRPr="0050798C">
              <w:rPr>
                <w:sz w:val="22"/>
              </w:rPr>
              <w:t>Workbook Chapter 6 pp. 29-32</w:t>
            </w: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tc>
        <w:tc>
          <w:tcPr>
            <w:tcW w:w="1417" w:type="dxa"/>
          </w:tcPr>
          <w:p w:rsidR="00814BFE" w:rsidRPr="0050798C" w:rsidRDefault="00814BFE" w:rsidP="00565AD0">
            <w:pPr>
              <w:rPr>
                <w:sz w:val="22"/>
              </w:rPr>
            </w:pPr>
            <w:r w:rsidRPr="0050798C">
              <w:rPr>
                <w:sz w:val="22"/>
              </w:rPr>
              <w:t>p. 167 Test, ques. #1-11</w:t>
            </w: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tc>
        <w:tc>
          <w:tcPr>
            <w:tcW w:w="2907" w:type="dxa"/>
          </w:tcPr>
          <w:p w:rsidR="00814BFE" w:rsidRPr="0050798C" w:rsidRDefault="00814BFE" w:rsidP="00565AD0">
            <w:pPr>
              <w:rPr>
                <w:sz w:val="22"/>
              </w:rPr>
            </w:pPr>
            <w:r w:rsidRPr="0050798C">
              <w:rPr>
                <w:sz w:val="22"/>
              </w:rPr>
              <w:t>As above and builder’s level, transit, plumb bob, 100’ tape, laser level and receiver.</w:t>
            </w: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tc>
      </w:tr>
      <w:tr w:rsidR="00814BFE" w:rsidRPr="0050798C" w:rsidTr="0050798C">
        <w:trPr>
          <w:trHeight w:val="6369"/>
        </w:trPr>
        <w:tc>
          <w:tcPr>
            <w:tcW w:w="709" w:type="dxa"/>
          </w:tcPr>
          <w:p w:rsidR="00814BFE" w:rsidRPr="0050798C" w:rsidRDefault="00814BFE" w:rsidP="00565AD0">
            <w:pPr>
              <w:jc w:val="center"/>
              <w:rPr>
                <w:sz w:val="22"/>
              </w:rPr>
            </w:pPr>
            <w:r w:rsidRPr="0050798C">
              <w:rPr>
                <w:sz w:val="22"/>
              </w:rPr>
              <w:lastRenderedPageBreak/>
              <w:t>7,8,9</w:t>
            </w:r>
          </w:p>
        </w:tc>
        <w:tc>
          <w:tcPr>
            <w:tcW w:w="990" w:type="dxa"/>
          </w:tcPr>
          <w:p w:rsidR="00814BFE" w:rsidRPr="0050798C" w:rsidRDefault="00814BFE" w:rsidP="00565AD0">
            <w:pPr>
              <w:jc w:val="center"/>
              <w:rPr>
                <w:sz w:val="22"/>
              </w:rPr>
            </w:pPr>
            <w:r w:rsidRPr="0050798C">
              <w:rPr>
                <w:sz w:val="22"/>
              </w:rPr>
              <w:t>1, 5</w:t>
            </w:r>
          </w:p>
        </w:tc>
        <w:tc>
          <w:tcPr>
            <w:tcW w:w="995" w:type="dxa"/>
          </w:tcPr>
          <w:p w:rsidR="00814BFE" w:rsidRPr="0050798C" w:rsidRDefault="00814BFE" w:rsidP="00565AD0">
            <w:pPr>
              <w:jc w:val="center"/>
              <w:rPr>
                <w:sz w:val="22"/>
              </w:rPr>
            </w:pPr>
            <w:r w:rsidRPr="0050798C">
              <w:rPr>
                <w:sz w:val="22"/>
              </w:rPr>
              <w:t>Lecture</w:t>
            </w: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rPr>
                <w:sz w:val="22"/>
              </w:rPr>
            </w:pPr>
          </w:p>
          <w:p w:rsidR="00814BFE" w:rsidRPr="0050798C" w:rsidRDefault="00814BFE" w:rsidP="00565AD0">
            <w:pPr>
              <w:jc w:val="center"/>
              <w:rPr>
                <w:sz w:val="22"/>
              </w:rPr>
            </w:pPr>
            <w:r w:rsidRPr="0050798C">
              <w:rPr>
                <w:sz w:val="22"/>
              </w:rPr>
              <w:t>Lab</w:t>
            </w:r>
          </w:p>
        </w:tc>
        <w:tc>
          <w:tcPr>
            <w:tcW w:w="567" w:type="dxa"/>
          </w:tcPr>
          <w:p w:rsidR="00814BFE" w:rsidRPr="0050798C" w:rsidRDefault="00814BFE" w:rsidP="00565AD0">
            <w:pPr>
              <w:jc w:val="center"/>
              <w:rPr>
                <w:sz w:val="22"/>
              </w:rPr>
            </w:pPr>
            <w:r w:rsidRPr="0050798C">
              <w:rPr>
                <w:sz w:val="22"/>
              </w:rPr>
              <w:t>6</w:t>
            </w: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rPr>
                <w:sz w:val="22"/>
              </w:rPr>
            </w:pPr>
          </w:p>
          <w:p w:rsidR="00814BFE" w:rsidRPr="0050798C" w:rsidRDefault="00814BFE" w:rsidP="00565AD0">
            <w:pPr>
              <w:jc w:val="center"/>
              <w:rPr>
                <w:sz w:val="22"/>
              </w:rPr>
            </w:pPr>
          </w:p>
          <w:p w:rsidR="00814BFE" w:rsidRPr="0050798C" w:rsidRDefault="00814BFE" w:rsidP="00565AD0">
            <w:pPr>
              <w:jc w:val="center"/>
              <w:rPr>
                <w:sz w:val="22"/>
              </w:rPr>
            </w:pPr>
            <w:r w:rsidRPr="0050798C">
              <w:rPr>
                <w:sz w:val="22"/>
              </w:rPr>
              <w:t>9</w:t>
            </w:r>
          </w:p>
        </w:tc>
        <w:tc>
          <w:tcPr>
            <w:tcW w:w="4394" w:type="dxa"/>
          </w:tcPr>
          <w:p w:rsidR="00814BFE" w:rsidRPr="0050798C" w:rsidRDefault="00814BFE" w:rsidP="00565AD0">
            <w:pPr>
              <w:rPr>
                <w:b/>
                <w:i/>
                <w:sz w:val="22"/>
              </w:rPr>
            </w:pPr>
            <w:r w:rsidRPr="0050798C">
              <w:rPr>
                <w:b/>
                <w:i/>
                <w:sz w:val="22"/>
              </w:rPr>
              <w:t>Footings and foundations</w:t>
            </w:r>
          </w:p>
          <w:p w:rsidR="00814BFE" w:rsidRPr="0050798C" w:rsidRDefault="00814BFE" w:rsidP="00565AD0">
            <w:pPr>
              <w:rPr>
                <w:sz w:val="22"/>
                <w:u w:val="single"/>
              </w:rPr>
            </w:pPr>
            <w:r w:rsidRPr="0050798C">
              <w:rPr>
                <w:sz w:val="22"/>
                <w:u w:val="single"/>
              </w:rPr>
              <w:t xml:space="preserve">Explain </w:t>
            </w:r>
          </w:p>
          <w:p w:rsidR="00814BFE" w:rsidRPr="0050798C" w:rsidRDefault="00814BFE" w:rsidP="00565AD0">
            <w:pPr>
              <w:rPr>
                <w:sz w:val="22"/>
              </w:rPr>
            </w:pPr>
            <w:r w:rsidRPr="0050798C">
              <w:rPr>
                <w:sz w:val="22"/>
              </w:rPr>
              <w:t>Layout lines of the building</w:t>
            </w:r>
          </w:p>
          <w:p w:rsidR="00814BFE" w:rsidRPr="0050798C" w:rsidRDefault="00814BFE" w:rsidP="00565AD0">
            <w:pPr>
              <w:rPr>
                <w:sz w:val="22"/>
              </w:rPr>
            </w:pPr>
            <w:r w:rsidRPr="0050798C">
              <w:rPr>
                <w:sz w:val="22"/>
              </w:rPr>
              <w:t>Describe excavation procedures</w:t>
            </w:r>
          </w:p>
          <w:p w:rsidR="00814BFE" w:rsidRPr="0050798C" w:rsidRDefault="00814BFE" w:rsidP="00565AD0">
            <w:pPr>
              <w:rPr>
                <w:sz w:val="22"/>
              </w:rPr>
            </w:pPr>
            <w:r w:rsidRPr="0050798C">
              <w:rPr>
                <w:sz w:val="22"/>
              </w:rPr>
              <w:t>Footing requirements and how to build footing forms</w:t>
            </w:r>
          </w:p>
          <w:p w:rsidR="00814BFE" w:rsidRPr="0050798C" w:rsidRDefault="00814BFE" w:rsidP="00565AD0">
            <w:pPr>
              <w:rPr>
                <w:sz w:val="22"/>
              </w:rPr>
            </w:pPr>
            <w:r w:rsidRPr="0050798C">
              <w:rPr>
                <w:sz w:val="22"/>
              </w:rPr>
              <w:t>The terms concrete cement and aggregate</w:t>
            </w:r>
          </w:p>
          <w:p w:rsidR="00814BFE" w:rsidRPr="0050798C" w:rsidRDefault="00814BFE" w:rsidP="00565AD0">
            <w:pPr>
              <w:rPr>
                <w:sz w:val="22"/>
              </w:rPr>
            </w:pPr>
            <w:r w:rsidRPr="0050798C">
              <w:rPr>
                <w:sz w:val="22"/>
              </w:rPr>
              <w:t>The building, erecting and use of forms</w:t>
            </w:r>
          </w:p>
          <w:p w:rsidR="00814BFE" w:rsidRPr="0050798C" w:rsidRDefault="00814BFE" w:rsidP="00565AD0">
            <w:pPr>
              <w:rPr>
                <w:sz w:val="22"/>
              </w:rPr>
            </w:pPr>
            <w:r w:rsidRPr="0050798C">
              <w:rPr>
                <w:sz w:val="22"/>
              </w:rPr>
              <w:t>Types of foundation systems</w:t>
            </w:r>
          </w:p>
          <w:p w:rsidR="00814BFE" w:rsidRPr="0050798C" w:rsidRDefault="00814BFE" w:rsidP="00565AD0">
            <w:pPr>
              <w:rPr>
                <w:sz w:val="22"/>
                <w:u w:val="single"/>
              </w:rPr>
            </w:pPr>
            <w:r w:rsidRPr="0050798C">
              <w:rPr>
                <w:sz w:val="22"/>
                <w:u w:val="single"/>
              </w:rPr>
              <w:t>Apply</w:t>
            </w:r>
          </w:p>
          <w:p w:rsidR="00814BFE" w:rsidRPr="0050798C" w:rsidRDefault="00814BFE" w:rsidP="00565AD0">
            <w:pPr>
              <w:rPr>
                <w:sz w:val="22"/>
              </w:rPr>
            </w:pPr>
            <w:r w:rsidRPr="0050798C">
              <w:rPr>
                <w:sz w:val="22"/>
              </w:rPr>
              <w:t>Footing design</w:t>
            </w:r>
          </w:p>
          <w:p w:rsidR="00814BFE" w:rsidRPr="0050798C" w:rsidRDefault="00814BFE" w:rsidP="00565AD0">
            <w:pPr>
              <w:rPr>
                <w:sz w:val="22"/>
              </w:rPr>
            </w:pPr>
            <w:r w:rsidRPr="0050798C">
              <w:rPr>
                <w:sz w:val="22"/>
              </w:rPr>
              <w:t>Forms for footings</w:t>
            </w:r>
          </w:p>
          <w:p w:rsidR="00814BFE" w:rsidRPr="0050798C" w:rsidRDefault="00814BFE" w:rsidP="00565AD0">
            <w:pPr>
              <w:rPr>
                <w:sz w:val="22"/>
              </w:rPr>
            </w:pPr>
            <w:r w:rsidRPr="0050798C">
              <w:rPr>
                <w:sz w:val="22"/>
              </w:rPr>
              <w:t>concrete</w:t>
            </w:r>
          </w:p>
          <w:p w:rsidR="00814BFE" w:rsidRPr="0050798C" w:rsidRDefault="00814BFE" w:rsidP="00565AD0">
            <w:pPr>
              <w:rPr>
                <w:sz w:val="22"/>
              </w:rPr>
            </w:pPr>
            <w:r w:rsidRPr="0050798C">
              <w:rPr>
                <w:sz w:val="22"/>
              </w:rPr>
              <w:t>Erecting wall forms</w:t>
            </w:r>
          </w:p>
          <w:p w:rsidR="00814BFE" w:rsidRPr="0050798C" w:rsidRDefault="00814BFE" w:rsidP="00565AD0">
            <w:pPr>
              <w:rPr>
                <w:sz w:val="22"/>
              </w:rPr>
            </w:pPr>
            <w:r w:rsidRPr="0050798C">
              <w:rPr>
                <w:sz w:val="22"/>
              </w:rPr>
              <w:t>Placing concrete</w:t>
            </w:r>
          </w:p>
          <w:p w:rsidR="00814BFE" w:rsidRPr="0050798C" w:rsidRDefault="00814BFE" w:rsidP="00565AD0">
            <w:pPr>
              <w:rPr>
                <w:sz w:val="22"/>
                <w:u w:val="single"/>
              </w:rPr>
            </w:pPr>
            <w:r w:rsidRPr="0050798C">
              <w:rPr>
                <w:sz w:val="22"/>
                <w:u w:val="single"/>
              </w:rPr>
              <w:t xml:space="preserve">Identify </w:t>
            </w:r>
          </w:p>
          <w:p w:rsidR="00814BFE" w:rsidRPr="0050798C" w:rsidRDefault="00814BFE" w:rsidP="00565AD0">
            <w:pPr>
              <w:rPr>
                <w:sz w:val="22"/>
              </w:rPr>
            </w:pPr>
            <w:r w:rsidRPr="0050798C">
              <w:rPr>
                <w:sz w:val="22"/>
              </w:rPr>
              <w:t>Concrete blocks</w:t>
            </w:r>
          </w:p>
          <w:p w:rsidR="00814BFE" w:rsidRPr="0050798C" w:rsidRDefault="00814BFE" w:rsidP="00565AD0">
            <w:pPr>
              <w:rPr>
                <w:sz w:val="22"/>
              </w:rPr>
            </w:pPr>
            <w:r w:rsidRPr="0050798C">
              <w:rPr>
                <w:sz w:val="22"/>
              </w:rPr>
              <w:t>Insulating foundation walls</w:t>
            </w:r>
          </w:p>
          <w:p w:rsidR="00814BFE" w:rsidRPr="0050798C" w:rsidRDefault="00814BFE" w:rsidP="00565AD0">
            <w:pPr>
              <w:rPr>
                <w:sz w:val="22"/>
              </w:rPr>
            </w:pPr>
            <w:r w:rsidRPr="0050798C">
              <w:rPr>
                <w:sz w:val="22"/>
              </w:rPr>
              <w:t>ICF foundation wall systems</w:t>
            </w:r>
          </w:p>
          <w:p w:rsidR="00814BFE" w:rsidRPr="0050798C" w:rsidRDefault="00814BFE" w:rsidP="00565AD0">
            <w:pPr>
              <w:rPr>
                <w:sz w:val="22"/>
              </w:rPr>
            </w:pPr>
            <w:r w:rsidRPr="0050798C">
              <w:rPr>
                <w:sz w:val="22"/>
              </w:rPr>
              <w:t>Pouring basement floors</w:t>
            </w:r>
          </w:p>
          <w:p w:rsidR="00814BFE" w:rsidRPr="0050798C" w:rsidRDefault="00814BFE" w:rsidP="00565AD0">
            <w:pPr>
              <w:rPr>
                <w:sz w:val="22"/>
              </w:rPr>
            </w:pPr>
            <w:r w:rsidRPr="0050798C">
              <w:rPr>
                <w:sz w:val="22"/>
              </w:rPr>
              <w:t>Sidewalks and drives</w:t>
            </w:r>
          </w:p>
          <w:p w:rsidR="00814BFE" w:rsidRPr="0050798C" w:rsidRDefault="00814BFE" w:rsidP="00565AD0">
            <w:pPr>
              <w:rPr>
                <w:sz w:val="22"/>
                <w:u w:val="single"/>
              </w:rPr>
            </w:pPr>
            <w:r w:rsidRPr="0050798C">
              <w:rPr>
                <w:sz w:val="22"/>
                <w:u w:val="single"/>
              </w:rPr>
              <w:t>Perform</w:t>
            </w:r>
          </w:p>
          <w:p w:rsidR="00814BFE" w:rsidRPr="0050798C" w:rsidRDefault="00814BFE" w:rsidP="00565AD0">
            <w:pPr>
              <w:rPr>
                <w:sz w:val="22"/>
              </w:rPr>
            </w:pPr>
            <w:r w:rsidRPr="0050798C">
              <w:rPr>
                <w:sz w:val="22"/>
              </w:rPr>
              <w:t xml:space="preserve">Estimating materials </w:t>
            </w:r>
          </w:p>
        </w:tc>
        <w:tc>
          <w:tcPr>
            <w:tcW w:w="1134" w:type="dxa"/>
          </w:tcPr>
          <w:p w:rsidR="00814BFE" w:rsidRPr="0050798C" w:rsidRDefault="00814BFE" w:rsidP="00565AD0">
            <w:pPr>
              <w:rPr>
                <w:sz w:val="22"/>
              </w:rPr>
            </w:pPr>
            <w:r w:rsidRPr="0050798C">
              <w:rPr>
                <w:sz w:val="22"/>
              </w:rPr>
              <w:t>Chap. 7</w:t>
            </w:r>
          </w:p>
          <w:p w:rsidR="00814BFE" w:rsidRPr="0050798C" w:rsidRDefault="00814BFE" w:rsidP="00565AD0">
            <w:pPr>
              <w:rPr>
                <w:sz w:val="22"/>
              </w:rPr>
            </w:pPr>
            <w:r w:rsidRPr="0050798C">
              <w:rPr>
                <w:sz w:val="22"/>
              </w:rPr>
              <w:t>pp. 169-219</w:t>
            </w:r>
          </w:p>
        </w:tc>
        <w:tc>
          <w:tcPr>
            <w:tcW w:w="1276" w:type="dxa"/>
          </w:tcPr>
          <w:p w:rsidR="00814BFE" w:rsidRPr="0050798C" w:rsidRDefault="00814BFE" w:rsidP="00565AD0">
            <w:pPr>
              <w:rPr>
                <w:sz w:val="22"/>
              </w:rPr>
            </w:pPr>
            <w:r w:rsidRPr="0050798C">
              <w:rPr>
                <w:sz w:val="22"/>
              </w:rPr>
              <w:t>Workbook chapter 7 pp. 33-39</w:t>
            </w:r>
          </w:p>
        </w:tc>
        <w:tc>
          <w:tcPr>
            <w:tcW w:w="1417" w:type="dxa"/>
          </w:tcPr>
          <w:p w:rsidR="00814BFE" w:rsidRPr="0050798C" w:rsidRDefault="00814BFE" w:rsidP="00565AD0">
            <w:pPr>
              <w:rPr>
                <w:sz w:val="22"/>
              </w:rPr>
            </w:pPr>
            <w:r w:rsidRPr="0050798C">
              <w:rPr>
                <w:sz w:val="22"/>
              </w:rPr>
              <w:t xml:space="preserve">pp.220- 221 Test,  week 7  </w:t>
            </w:r>
          </w:p>
          <w:p w:rsidR="00814BFE" w:rsidRPr="0050798C" w:rsidRDefault="00814BFE" w:rsidP="00565AD0">
            <w:pPr>
              <w:rPr>
                <w:sz w:val="22"/>
              </w:rPr>
            </w:pPr>
            <w:r w:rsidRPr="0050798C">
              <w:rPr>
                <w:sz w:val="22"/>
              </w:rPr>
              <w:t xml:space="preserve">Ques. #1-20, </w:t>
            </w:r>
          </w:p>
          <w:p w:rsidR="00814BFE" w:rsidRPr="0050798C" w:rsidRDefault="00814BFE" w:rsidP="00565AD0">
            <w:pPr>
              <w:rPr>
                <w:sz w:val="22"/>
              </w:rPr>
            </w:pPr>
            <w:r w:rsidRPr="0050798C">
              <w:rPr>
                <w:sz w:val="22"/>
              </w:rPr>
              <w:t>week 8</w:t>
            </w:r>
          </w:p>
          <w:p w:rsidR="00814BFE" w:rsidRPr="0050798C" w:rsidRDefault="00814BFE" w:rsidP="00565AD0">
            <w:pPr>
              <w:rPr>
                <w:sz w:val="22"/>
              </w:rPr>
            </w:pPr>
            <w:r w:rsidRPr="0050798C">
              <w:rPr>
                <w:sz w:val="22"/>
              </w:rPr>
              <w:t xml:space="preserve">Ques. #21-35 </w:t>
            </w: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r w:rsidRPr="0050798C">
              <w:rPr>
                <w:sz w:val="22"/>
              </w:rPr>
              <w:t>Practical activities</w:t>
            </w:r>
          </w:p>
        </w:tc>
        <w:tc>
          <w:tcPr>
            <w:tcW w:w="2907" w:type="dxa"/>
          </w:tcPr>
          <w:p w:rsidR="00814BFE" w:rsidRPr="0050798C" w:rsidRDefault="00814BFE" w:rsidP="00565AD0">
            <w:pPr>
              <w:rPr>
                <w:sz w:val="22"/>
              </w:rPr>
            </w:pPr>
            <w:r w:rsidRPr="0050798C">
              <w:rPr>
                <w:sz w:val="22"/>
              </w:rPr>
              <w:t>As above and provided forming materials, ICF samples</w:t>
            </w:r>
          </w:p>
        </w:tc>
      </w:tr>
      <w:tr w:rsidR="00814BFE" w:rsidRPr="0050798C" w:rsidTr="0050798C">
        <w:trPr>
          <w:trHeight w:val="4251"/>
        </w:trPr>
        <w:tc>
          <w:tcPr>
            <w:tcW w:w="709" w:type="dxa"/>
          </w:tcPr>
          <w:p w:rsidR="00814BFE" w:rsidRPr="0050798C" w:rsidRDefault="00814BFE" w:rsidP="00565AD0">
            <w:pPr>
              <w:jc w:val="center"/>
              <w:rPr>
                <w:sz w:val="22"/>
              </w:rPr>
            </w:pPr>
            <w:r w:rsidRPr="0050798C">
              <w:rPr>
                <w:sz w:val="22"/>
              </w:rPr>
              <w:lastRenderedPageBreak/>
              <w:t>10,</w:t>
            </w:r>
          </w:p>
          <w:p w:rsidR="00814BFE" w:rsidRPr="0050798C" w:rsidRDefault="00814BFE" w:rsidP="00565AD0">
            <w:pPr>
              <w:jc w:val="center"/>
              <w:rPr>
                <w:sz w:val="22"/>
              </w:rPr>
            </w:pPr>
            <w:r w:rsidRPr="0050798C">
              <w:rPr>
                <w:sz w:val="22"/>
              </w:rPr>
              <w:t>11,12</w:t>
            </w:r>
          </w:p>
        </w:tc>
        <w:tc>
          <w:tcPr>
            <w:tcW w:w="990" w:type="dxa"/>
          </w:tcPr>
          <w:p w:rsidR="00814BFE" w:rsidRPr="0050798C" w:rsidRDefault="00814BFE" w:rsidP="00565AD0">
            <w:pPr>
              <w:jc w:val="center"/>
              <w:rPr>
                <w:sz w:val="22"/>
              </w:rPr>
            </w:pPr>
            <w:r w:rsidRPr="0050798C">
              <w:rPr>
                <w:sz w:val="22"/>
              </w:rPr>
              <w:t>1,2,6</w:t>
            </w:r>
          </w:p>
        </w:tc>
        <w:tc>
          <w:tcPr>
            <w:tcW w:w="995" w:type="dxa"/>
          </w:tcPr>
          <w:p w:rsidR="00814BFE" w:rsidRPr="0050798C" w:rsidRDefault="00814BFE" w:rsidP="00565AD0">
            <w:pPr>
              <w:jc w:val="center"/>
              <w:rPr>
                <w:sz w:val="22"/>
              </w:rPr>
            </w:pPr>
            <w:r w:rsidRPr="0050798C">
              <w:rPr>
                <w:sz w:val="22"/>
              </w:rPr>
              <w:t>Lecture</w:t>
            </w: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r w:rsidRPr="0050798C">
              <w:rPr>
                <w:sz w:val="22"/>
              </w:rPr>
              <w:t>Lab</w:t>
            </w:r>
          </w:p>
        </w:tc>
        <w:tc>
          <w:tcPr>
            <w:tcW w:w="567" w:type="dxa"/>
          </w:tcPr>
          <w:p w:rsidR="00814BFE" w:rsidRPr="0050798C" w:rsidRDefault="00814BFE" w:rsidP="00565AD0">
            <w:pPr>
              <w:jc w:val="center"/>
              <w:rPr>
                <w:sz w:val="22"/>
              </w:rPr>
            </w:pPr>
            <w:r w:rsidRPr="0050798C">
              <w:rPr>
                <w:sz w:val="22"/>
              </w:rPr>
              <w:t>6</w:t>
            </w:r>
          </w:p>
          <w:p w:rsidR="00814BFE" w:rsidRPr="0050798C" w:rsidRDefault="00814BFE" w:rsidP="00565AD0">
            <w:pPr>
              <w:jc w:val="center"/>
              <w:rPr>
                <w:sz w:val="22"/>
              </w:rPr>
            </w:pPr>
          </w:p>
          <w:p w:rsidR="00814BFE" w:rsidRPr="0050798C" w:rsidRDefault="00814BFE" w:rsidP="00565AD0">
            <w:pP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r w:rsidRPr="0050798C">
              <w:rPr>
                <w:sz w:val="22"/>
              </w:rPr>
              <w:t>9</w:t>
            </w:r>
          </w:p>
        </w:tc>
        <w:tc>
          <w:tcPr>
            <w:tcW w:w="4394" w:type="dxa"/>
          </w:tcPr>
          <w:p w:rsidR="00814BFE" w:rsidRPr="0050798C" w:rsidRDefault="00814BFE" w:rsidP="00565AD0">
            <w:pPr>
              <w:rPr>
                <w:b/>
                <w:i/>
                <w:sz w:val="22"/>
              </w:rPr>
            </w:pPr>
            <w:r w:rsidRPr="0050798C">
              <w:rPr>
                <w:b/>
                <w:i/>
                <w:sz w:val="22"/>
              </w:rPr>
              <w:t>Floor framing</w:t>
            </w:r>
          </w:p>
          <w:p w:rsidR="00814BFE" w:rsidRPr="0050798C" w:rsidRDefault="00814BFE" w:rsidP="00565AD0">
            <w:pPr>
              <w:rPr>
                <w:sz w:val="22"/>
                <w:u w:val="single"/>
              </w:rPr>
            </w:pPr>
            <w:r w:rsidRPr="0050798C">
              <w:rPr>
                <w:sz w:val="22"/>
                <w:u w:val="single"/>
              </w:rPr>
              <w:t>Describe</w:t>
            </w:r>
          </w:p>
          <w:p w:rsidR="00814BFE" w:rsidRPr="0050798C" w:rsidRDefault="00814BFE" w:rsidP="00565AD0">
            <w:pPr>
              <w:rPr>
                <w:sz w:val="22"/>
              </w:rPr>
            </w:pPr>
            <w:r w:rsidRPr="0050798C">
              <w:rPr>
                <w:sz w:val="22"/>
              </w:rPr>
              <w:t>Type of floor framing</w:t>
            </w:r>
          </w:p>
          <w:p w:rsidR="00814BFE" w:rsidRPr="0050798C" w:rsidRDefault="00814BFE" w:rsidP="00565AD0">
            <w:pPr>
              <w:rPr>
                <w:sz w:val="22"/>
              </w:rPr>
            </w:pPr>
            <w:r w:rsidRPr="0050798C">
              <w:rPr>
                <w:sz w:val="22"/>
              </w:rPr>
              <w:t>Platform framing</w:t>
            </w:r>
          </w:p>
          <w:p w:rsidR="00814BFE" w:rsidRPr="0050798C" w:rsidRDefault="00814BFE" w:rsidP="00565AD0">
            <w:pPr>
              <w:rPr>
                <w:sz w:val="22"/>
              </w:rPr>
            </w:pPr>
            <w:r w:rsidRPr="0050798C">
              <w:rPr>
                <w:sz w:val="22"/>
              </w:rPr>
              <w:t>Girders and beams</w:t>
            </w:r>
          </w:p>
          <w:p w:rsidR="00814BFE" w:rsidRPr="0050798C" w:rsidRDefault="00814BFE" w:rsidP="00565AD0">
            <w:pPr>
              <w:rPr>
                <w:sz w:val="22"/>
              </w:rPr>
            </w:pPr>
            <w:r w:rsidRPr="0050798C">
              <w:rPr>
                <w:sz w:val="22"/>
              </w:rPr>
              <w:t>Sill plates and headers</w:t>
            </w:r>
          </w:p>
          <w:p w:rsidR="00814BFE" w:rsidRPr="0050798C" w:rsidRDefault="00814BFE" w:rsidP="00565AD0">
            <w:pPr>
              <w:rPr>
                <w:sz w:val="22"/>
              </w:rPr>
            </w:pPr>
            <w:r w:rsidRPr="0050798C">
              <w:rPr>
                <w:sz w:val="22"/>
              </w:rPr>
              <w:t>Floor joist and platform finishing</w:t>
            </w:r>
          </w:p>
          <w:p w:rsidR="00814BFE" w:rsidRPr="0050798C" w:rsidRDefault="00814BFE" w:rsidP="00565AD0">
            <w:pPr>
              <w:rPr>
                <w:sz w:val="22"/>
              </w:rPr>
            </w:pPr>
            <w:r w:rsidRPr="0050798C">
              <w:rPr>
                <w:sz w:val="22"/>
              </w:rPr>
              <w:t>Overhangs and projections</w:t>
            </w:r>
          </w:p>
          <w:p w:rsidR="00814BFE" w:rsidRPr="0050798C" w:rsidRDefault="00814BFE" w:rsidP="00565AD0">
            <w:pPr>
              <w:rPr>
                <w:sz w:val="22"/>
              </w:rPr>
            </w:pPr>
            <w:r w:rsidRPr="0050798C">
              <w:rPr>
                <w:sz w:val="22"/>
              </w:rPr>
              <w:t>Materials for sub-flooring</w:t>
            </w:r>
          </w:p>
          <w:p w:rsidR="00814BFE" w:rsidRPr="0050798C" w:rsidRDefault="00814BFE" w:rsidP="00565AD0">
            <w:pPr>
              <w:rPr>
                <w:sz w:val="22"/>
                <w:u w:val="single"/>
              </w:rPr>
            </w:pPr>
            <w:r w:rsidRPr="0050798C">
              <w:rPr>
                <w:sz w:val="22"/>
                <w:u w:val="single"/>
              </w:rPr>
              <w:t xml:space="preserve">Identify </w:t>
            </w:r>
          </w:p>
          <w:p w:rsidR="00814BFE" w:rsidRPr="0050798C" w:rsidRDefault="00814BFE" w:rsidP="00565AD0">
            <w:pPr>
              <w:rPr>
                <w:sz w:val="22"/>
              </w:rPr>
            </w:pPr>
            <w:r w:rsidRPr="0050798C">
              <w:rPr>
                <w:sz w:val="22"/>
              </w:rPr>
              <w:t>Material sizes including engineered materials, girder and beam size, posts and columns</w:t>
            </w:r>
          </w:p>
          <w:p w:rsidR="00814BFE" w:rsidRPr="0050798C" w:rsidRDefault="00814BFE" w:rsidP="00565AD0">
            <w:pPr>
              <w:rPr>
                <w:sz w:val="22"/>
              </w:rPr>
            </w:pPr>
            <w:r w:rsidRPr="0050798C">
              <w:rPr>
                <w:sz w:val="22"/>
              </w:rPr>
              <w:t>Procedures for sill and header construction</w:t>
            </w:r>
          </w:p>
          <w:p w:rsidR="00814BFE" w:rsidRPr="0050798C" w:rsidRDefault="00814BFE" w:rsidP="00565AD0">
            <w:pPr>
              <w:rPr>
                <w:sz w:val="22"/>
                <w:u w:val="single"/>
              </w:rPr>
            </w:pPr>
            <w:r w:rsidRPr="0050798C">
              <w:rPr>
                <w:sz w:val="22"/>
                <w:u w:val="single"/>
              </w:rPr>
              <w:t xml:space="preserve">Apply </w:t>
            </w:r>
          </w:p>
          <w:p w:rsidR="00814BFE" w:rsidRPr="0050798C" w:rsidRDefault="00814BFE" w:rsidP="00565AD0">
            <w:pPr>
              <w:rPr>
                <w:sz w:val="22"/>
              </w:rPr>
            </w:pPr>
            <w:r w:rsidRPr="0050798C">
              <w:rPr>
                <w:sz w:val="22"/>
              </w:rPr>
              <w:t>Estimating material and material size</w:t>
            </w:r>
          </w:p>
          <w:p w:rsidR="00814BFE" w:rsidRPr="0050798C" w:rsidRDefault="00814BFE" w:rsidP="00565AD0">
            <w:pPr>
              <w:rPr>
                <w:sz w:val="22"/>
                <w:u w:val="single"/>
              </w:rPr>
            </w:pPr>
            <w:r w:rsidRPr="0050798C">
              <w:rPr>
                <w:sz w:val="22"/>
                <w:u w:val="single"/>
              </w:rPr>
              <w:t>Perform</w:t>
            </w:r>
          </w:p>
          <w:p w:rsidR="00814BFE" w:rsidRPr="0050798C" w:rsidRDefault="00814BFE" w:rsidP="00565AD0">
            <w:pPr>
              <w:rPr>
                <w:sz w:val="22"/>
              </w:rPr>
            </w:pPr>
            <w:r w:rsidRPr="0050798C">
              <w:rPr>
                <w:sz w:val="22"/>
              </w:rPr>
              <w:t>Floor framing and sheathing</w:t>
            </w:r>
          </w:p>
        </w:tc>
        <w:tc>
          <w:tcPr>
            <w:tcW w:w="1134" w:type="dxa"/>
          </w:tcPr>
          <w:p w:rsidR="00814BFE" w:rsidRPr="0050798C" w:rsidRDefault="00814BFE" w:rsidP="00565AD0">
            <w:pPr>
              <w:rPr>
                <w:sz w:val="22"/>
              </w:rPr>
            </w:pPr>
            <w:r w:rsidRPr="0050798C">
              <w:rPr>
                <w:sz w:val="22"/>
              </w:rPr>
              <w:t>Chap. 8 pp. 223-250</w:t>
            </w:r>
          </w:p>
        </w:tc>
        <w:tc>
          <w:tcPr>
            <w:tcW w:w="1276" w:type="dxa"/>
          </w:tcPr>
          <w:p w:rsidR="00814BFE" w:rsidRPr="0050798C" w:rsidRDefault="00814BFE" w:rsidP="00565AD0">
            <w:pPr>
              <w:rPr>
                <w:sz w:val="22"/>
              </w:rPr>
            </w:pPr>
            <w:r w:rsidRPr="0050798C">
              <w:rPr>
                <w:sz w:val="22"/>
              </w:rPr>
              <w:t>Workbook Chap. 8 pp. 41-47</w:t>
            </w:r>
          </w:p>
        </w:tc>
        <w:tc>
          <w:tcPr>
            <w:tcW w:w="1417" w:type="dxa"/>
          </w:tcPr>
          <w:p w:rsidR="00814BFE" w:rsidRPr="0050798C" w:rsidRDefault="00814BFE" w:rsidP="00565AD0">
            <w:pPr>
              <w:rPr>
                <w:sz w:val="22"/>
              </w:rPr>
            </w:pPr>
            <w:r w:rsidRPr="0050798C">
              <w:rPr>
                <w:sz w:val="22"/>
              </w:rPr>
              <w:t>Test  ques. 1-10</w:t>
            </w: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r w:rsidRPr="0050798C">
              <w:rPr>
                <w:sz w:val="22"/>
              </w:rPr>
              <w:t>Practical activities</w:t>
            </w:r>
          </w:p>
        </w:tc>
        <w:tc>
          <w:tcPr>
            <w:tcW w:w="2907" w:type="dxa"/>
          </w:tcPr>
          <w:p w:rsidR="00814BFE" w:rsidRPr="0050798C" w:rsidRDefault="00814BFE" w:rsidP="00565AD0">
            <w:pPr>
              <w:rPr>
                <w:sz w:val="22"/>
              </w:rPr>
            </w:pPr>
            <w:r w:rsidRPr="0050798C">
              <w:rPr>
                <w:sz w:val="22"/>
              </w:rPr>
              <w:t>As above and samples of engineered lumber, standard lumber and platform materials</w:t>
            </w:r>
          </w:p>
        </w:tc>
      </w:tr>
      <w:tr w:rsidR="00814BFE" w:rsidRPr="0050798C" w:rsidTr="0050798C">
        <w:trPr>
          <w:trHeight w:val="524"/>
        </w:trPr>
        <w:tc>
          <w:tcPr>
            <w:tcW w:w="709" w:type="dxa"/>
          </w:tcPr>
          <w:p w:rsidR="00814BFE" w:rsidRPr="0050798C" w:rsidRDefault="00814BFE" w:rsidP="00565AD0">
            <w:pPr>
              <w:rPr>
                <w:sz w:val="22"/>
              </w:rPr>
            </w:pPr>
            <w:r w:rsidRPr="0050798C">
              <w:rPr>
                <w:sz w:val="22"/>
              </w:rPr>
              <w:t>13,14</w:t>
            </w:r>
          </w:p>
        </w:tc>
        <w:tc>
          <w:tcPr>
            <w:tcW w:w="990" w:type="dxa"/>
          </w:tcPr>
          <w:p w:rsidR="00814BFE" w:rsidRPr="0050798C" w:rsidRDefault="00814BFE" w:rsidP="00565AD0">
            <w:pPr>
              <w:rPr>
                <w:sz w:val="22"/>
              </w:rPr>
            </w:pPr>
            <w:r w:rsidRPr="0050798C">
              <w:rPr>
                <w:sz w:val="22"/>
              </w:rPr>
              <w:t>1,2,6</w:t>
            </w:r>
          </w:p>
        </w:tc>
        <w:tc>
          <w:tcPr>
            <w:tcW w:w="995" w:type="dxa"/>
          </w:tcPr>
          <w:p w:rsidR="00814BFE" w:rsidRPr="0050798C" w:rsidRDefault="00814BFE" w:rsidP="00565AD0">
            <w:pPr>
              <w:rPr>
                <w:sz w:val="22"/>
              </w:rPr>
            </w:pPr>
            <w:r w:rsidRPr="0050798C">
              <w:rPr>
                <w:sz w:val="22"/>
              </w:rPr>
              <w:t>Lecture</w:t>
            </w:r>
          </w:p>
          <w:p w:rsidR="00814BFE" w:rsidRPr="0050798C" w:rsidRDefault="00814BFE" w:rsidP="00565AD0">
            <w:pPr>
              <w:rPr>
                <w:sz w:val="22"/>
              </w:rPr>
            </w:pPr>
          </w:p>
          <w:p w:rsidR="00814BFE" w:rsidRPr="0050798C" w:rsidRDefault="00814BFE" w:rsidP="00565AD0">
            <w:pPr>
              <w:rPr>
                <w:sz w:val="22"/>
              </w:rPr>
            </w:pPr>
          </w:p>
          <w:p w:rsidR="00814BFE" w:rsidRPr="0050798C" w:rsidRDefault="00814BFE" w:rsidP="00565AD0">
            <w:pPr>
              <w:rPr>
                <w:sz w:val="22"/>
              </w:rPr>
            </w:pPr>
            <w:r w:rsidRPr="0050798C">
              <w:rPr>
                <w:sz w:val="22"/>
              </w:rPr>
              <w:t>Lab</w:t>
            </w:r>
          </w:p>
        </w:tc>
        <w:tc>
          <w:tcPr>
            <w:tcW w:w="567" w:type="dxa"/>
          </w:tcPr>
          <w:p w:rsidR="00814BFE" w:rsidRPr="0050798C" w:rsidRDefault="00814BFE" w:rsidP="00565AD0">
            <w:pPr>
              <w:jc w:val="center"/>
              <w:rPr>
                <w:sz w:val="22"/>
              </w:rPr>
            </w:pPr>
            <w:r w:rsidRPr="0050798C">
              <w:rPr>
                <w:sz w:val="22"/>
              </w:rPr>
              <w:t>4</w:t>
            </w:r>
          </w:p>
          <w:p w:rsidR="00814BFE" w:rsidRPr="0050798C" w:rsidRDefault="00814BFE" w:rsidP="00565AD0">
            <w:pPr>
              <w:jc w:val="center"/>
              <w:rPr>
                <w:sz w:val="22"/>
              </w:rPr>
            </w:pPr>
          </w:p>
          <w:p w:rsidR="00814BFE" w:rsidRPr="0050798C" w:rsidRDefault="00814BFE" w:rsidP="00565AD0">
            <w:pPr>
              <w:jc w:val="center"/>
              <w:rPr>
                <w:sz w:val="22"/>
              </w:rPr>
            </w:pPr>
          </w:p>
          <w:p w:rsidR="00814BFE" w:rsidRPr="0050798C" w:rsidRDefault="00814BFE" w:rsidP="00565AD0">
            <w:pPr>
              <w:jc w:val="center"/>
              <w:rPr>
                <w:sz w:val="22"/>
              </w:rPr>
            </w:pPr>
            <w:r w:rsidRPr="0050798C">
              <w:rPr>
                <w:sz w:val="22"/>
              </w:rPr>
              <w:t>6</w:t>
            </w:r>
          </w:p>
        </w:tc>
        <w:tc>
          <w:tcPr>
            <w:tcW w:w="4394" w:type="dxa"/>
          </w:tcPr>
          <w:p w:rsidR="00814BFE" w:rsidRPr="0050798C" w:rsidRDefault="00814BFE" w:rsidP="00565AD0">
            <w:pPr>
              <w:rPr>
                <w:b/>
                <w:i/>
                <w:sz w:val="22"/>
              </w:rPr>
            </w:pPr>
            <w:r w:rsidRPr="0050798C">
              <w:rPr>
                <w:b/>
                <w:i/>
                <w:sz w:val="22"/>
              </w:rPr>
              <w:t>Entrance platforms and stair construction</w:t>
            </w:r>
          </w:p>
          <w:p w:rsidR="00814BFE" w:rsidRPr="0050798C" w:rsidRDefault="00814BFE" w:rsidP="00565AD0">
            <w:pPr>
              <w:rPr>
                <w:sz w:val="22"/>
                <w:u w:val="single"/>
              </w:rPr>
            </w:pPr>
            <w:r w:rsidRPr="0050798C">
              <w:rPr>
                <w:sz w:val="22"/>
                <w:u w:val="single"/>
              </w:rPr>
              <w:t>Describe</w:t>
            </w:r>
          </w:p>
          <w:p w:rsidR="00814BFE" w:rsidRPr="0050798C" w:rsidRDefault="00814BFE" w:rsidP="00565AD0">
            <w:pPr>
              <w:rPr>
                <w:sz w:val="22"/>
              </w:rPr>
            </w:pPr>
            <w:r w:rsidRPr="0050798C">
              <w:rPr>
                <w:sz w:val="22"/>
              </w:rPr>
              <w:t>Construction of entrance platforms and stairs</w:t>
            </w:r>
          </w:p>
          <w:p w:rsidR="00814BFE" w:rsidRPr="0050798C" w:rsidRDefault="00814BFE" w:rsidP="00565AD0">
            <w:pPr>
              <w:rPr>
                <w:sz w:val="22"/>
                <w:u w:val="single"/>
              </w:rPr>
            </w:pPr>
            <w:r w:rsidRPr="0050798C">
              <w:rPr>
                <w:sz w:val="22"/>
                <w:u w:val="single"/>
              </w:rPr>
              <w:t xml:space="preserve">Identify </w:t>
            </w:r>
          </w:p>
          <w:p w:rsidR="00814BFE" w:rsidRPr="0050798C" w:rsidRDefault="00814BFE" w:rsidP="00565AD0">
            <w:pPr>
              <w:rPr>
                <w:sz w:val="22"/>
              </w:rPr>
            </w:pPr>
            <w:r w:rsidRPr="0050798C">
              <w:rPr>
                <w:sz w:val="22"/>
              </w:rPr>
              <w:t>Various types of stairs</w:t>
            </w:r>
          </w:p>
          <w:p w:rsidR="00814BFE" w:rsidRPr="0050798C" w:rsidRDefault="00814BFE" w:rsidP="00565AD0">
            <w:pPr>
              <w:rPr>
                <w:sz w:val="22"/>
              </w:rPr>
            </w:pPr>
            <w:r w:rsidRPr="0050798C">
              <w:rPr>
                <w:sz w:val="22"/>
              </w:rPr>
              <w:t>Stair parts and terms</w:t>
            </w:r>
          </w:p>
          <w:p w:rsidR="00814BFE" w:rsidRPr="0050798C" w:rsidRDefault="00814BFE" w:rsidP="00565AD0">
            <w:pPr>
              <w:rPr>
                <w:sz w:val="22"/>
                <w:u w:val="single"/>
              </w:rPr>
            </w:pPr>
            <w:r w:rsidRPr="0050798C">
              <w:rPr>
                <w:sz w:val="22"/>
                <w:u w:val="single"/>
              </w:rPr>
              <w:t xml:space="preserve">Perform </w:t>
            </w:r>
          </w:p>
          <w:p w:rsidR="00814BFE" w:rsidRPr="0050798C" w:rsidRDefault="00814BFE" w:rsidP="00565AD0">
            <w:pPr>
              <w:rPr>
                <w:sz w:val="22"/>
              </w:rPr>
            </w:pPr>
            <w:r w:rsidRPr="0050798C">
              <w:rPr>
                <w:sz w:val="22"/>
              </w:rPr>
              <w:t>Calculate the rise-run ratio, number and size of risers and stairwell length</w:t>
            </w:r>
          </w:p>
          <w:p w:rsidR="00814BFE" w:rsidRPr="0050798C" w:rsidRDefault="00814BFE" w:rsidP="00565AD0">
            <w:pPr>
              <w:rPr>
                <w:sz w:val="22"/>
                <w:u w:val="single"/>
              </w:rPr>
            </w:pPr>
            <w:r w:rsidRPr="0050798C">
              <w:rPr>
                <w:sz w:val="22"/>
                <w:u w:val="single"/>
              </w:rPr>
              <w:t xml:space="preserve">Apply </w:t>
            </w:r>
          </w:p>
          <w:p w:rsidR="00814BFE" w:rsidRPr="0050798C" w:rsidRDefault="00814BFE" w:rsidP="00565AD0">
            <w:pPr>
              <w:rPr>
                <w:sz w:val="22"/>
              </w:rPr>
            </w:pPr>
            <w:r w:rsidRPr="0050798C">
              <w:rPr>
                <w:sz w:val="22"/>
              </w:rPr>
              <w:t>Prepare sketches of types of stringers</w:t>
            </w:r>
          </w:p>
          <w:p w:rsidR="00814BFE" w:rsidRPr="0050798C" w:rsidRDefault="00814BFE" w:rsidP="00565AD0">
            <w:pPr>
              <w:rPr>
                <w:sz w:val="22"/>
              </w:rPr>
            </w:pPr>
            <w:r w:rsidRPr="0050798C">
              <w:rPr>
                <w:sz w:val="22"/>
              </w:rPr>
              <w:t>Layout stringers for a given stair rise and run</w:t>
            </w:r>
          </w:p>
          <w:p w:rsidR="00814BFE" w:rsidRPr="0050798C" w:rsidRDefault="00814BFE" w:rsidP="00565AD0">
            <w:pPr>
              <w:rPr>
                <w:sz w:val="22"/>
              </w:rPr>
            </w:pPr>
            <w:r w:rsidRPr="0050798C">
              <w:rPr>
                <w:sz w:val="22"/>
              </w:rPr>
              <w:t xml:space="preserve">Splitting angles for </w:t>
            </w:r>
            <w:proofErr w:type="spellStart"/>
            <w:r w:rsidRPr="0050798C">
              <w:rPr>
                <w:sz w:val="22"/>
              </w:rPr>
              <w:t>mitre</w:t>
            </w:r>
            <w:proofErr w:type="spellEnd"/>
            <w:r w:rsidRPr="0050798C">
              <w:rPr>
                <w:sz w:val="22"/>
              </w:rPr>
              <w:t xml:space="preserve"> cuts </w:t>
            </w:r>
          </w:p>
          <w:p w:rsidR="00814BFE" w:rsidRPr="0050798C" w:rsidRDefault="00814BFE" w:rsidP="00565AD0">
            <w:pPr>
              <w:rPr>
                <w:sz w:val="22"/>
              </w:rPr>
            </w:pPr>
            <w:r w:rsidRPr="0050798C">
              <w:rPr>
                <w:sz w:val="22"/>
              </w:rPr>
              <w:t>Using stock stair parts</w:t>
            </w:r>
          </w:p>
        </w:tc>
        <w:tc>
          <w:tcPr>
            <w:tcW w:w="1134" w:type="dxa"/>
          </w:tcPr>
          <w:p w:rsidR="00814BFE" w:rsidRPr="0050798C" w:rsidRDefault="00814BFE" w:rsidP="00565AD0">
            <w:pPr>
              <w:rPr>
                <w:sz w:val="22"/>
              </w:rPr>
            </w:pPr>
            <w:r w:rsidRPr="0050798C">
              <w:rPr>
                <w:sz w:val="22"/>
              </w:rPr>
              <w:t>Chap. 7 pp.211-212 and Chap.18, pp.597-615</w:t>
            </w:r>
          </w:p>
        </w:tc>
        <w:tc>
          <w:tcPr>
            <w:tcW w:w="1276" w:type="dxa"/>
          </w:tcPr>
          <w:p w:rsidR="00814BFE" w:rsidRPr="0050798C" w:rsidRDefault="00814BFE" w:rsidP="00565AD0">
            <w:pPr>
              <w:rPr>
                <w:sz w:val="22"/>
              </w:rPr>
            </w:pPr>
            <w:r w:rsidRPr="0050798C">
              <w:rPr>
                <w:sz w:val="22"/>
              </w:rPr>
              <w:t>Prepare for final test</w:t>
            </w:r>
          </w:p>
        </w:tc>
        <w:tc>
          <w:tcPr>
            <w:tcW w:w="1417" w:type="dxa"/>
          </w:tcPr>
          <w:p w:rsidR="00814BFE" w:rsidRPr="0050798C" w:rsidRDefault="00814BFE" w:rsidP="00565AD0">
            <w:pPr>
              <w:rPr>
                <w:sz w:val="22"/>
              </w:rPr>
            </w:pPr>
            <w:r w:rsidRPr="0050798C">
              <w:rPr>
                <w:sz w:val="22"/>
              </w:rPr>
              <w:t>Practical activities</w:t>
            </w:r>
          </w:p>
        </w:tc>
        <w:tc>
          <w:tcPr>
            <w:tcW w:w="2907" w:type="dxa"/>
          </w:tcPr>
          <w:p w:rsidR="00814BFE" w:rsidRPr="0050798C" w:rsidRDefault="00814BFE" w:rsidP="00565AD0">
            <w:pPr>
              <w:rPr>
                <w:sz w:val="22"/>
              </w:rPr>
            </w:pPr>
            <w:r w:rsidRPr="0050798C">
              <w:rPr>
                <w:sz w:val="22"/>
              </w:rPr>
              <w:t>As above and staircase materials</w:t>
            </w:r>
          </w:p>
        </w:tc>
      </w:tr>
    </w:tbl>
    <w:p w:rsidR="0048195A" w:rsidRDefault="0048195A"/>
    <w:tbl>
      <w:tblPr>
        <w:tblStyle w:val="TableGrid"/>
        <w:tblW w:w="14389" w:type="dxa"/>
        <w:tblInd w:w="-601" w:type="dxa"/>
        <w:tblLayout w:type="fixed"/>
        <w:tblLook w:val="04A0" w:firstRow="1" w:lastRow="0" w:firstColumn="1" w:lastColumn="0" w:noHBand="0" w:noVBand="1"/>
      </w:tblPr>
      <w:tblGrid>
        <w:gridCol w:w="709"/>
        <w:gridCol w:w="990"/>
        <w:gridCol w:w="995"/>
        <w:gridCol w:w="567"/>
        <w:gridCol w:w="4394"/>
        <w:gridCol w:w="1134"/>
        <w:gridCol w:w="1276"/>
        <w:gridCol w:w="1417"/>
        <w:gridCol w:w="2907"/>
      </w:tblGrid>
      <w:tr w:rsidR="00814BFE" w:rsidRPr="0050798C" w:rsidTr="0050798C">
        <w:trPr>
          <w:trHeight w:val="524"/>
        </w:trPr>
        <w:tc>
          <w:tcPr>
            <w:tcW w:w="709" w:type="dxa"/>
          </w:tcPr>
          <w:p w:rsidR="00814BFE" w:rsidRPr="0050798C" w:rsidRDefault="00814BFE" w:rsidP="00565AD0">
            <w:pPr>
              <w:jc w:val="center"/>
              <w:rPr>
                <w:sz w:val="22"/>
              </w:rPr>
            </w:pPr>
            <w:r w:rsidRPr="0050798C">
              <w:rPr>
                <w:sz w:val="22"/>
              </w:rPr>
              <w:lastRenderedPageBreak/>
              <w:t>15</w:t>
            </w:r>
          </w:p>
        </w:tc>
        <w:tc>
          <w:tcPr>
            <w:tcW w:w="990" w:type="dxa"/>
          </w:tcPr>
          <w:p w:rsidR="00814BFE" w:rsidRPr="0050798C" w:rsidRDefault="00814BFE" w:rsidP="00565AD0">
            <w:pPr>
              <w:rPr>
                <w:sz w:val="22"/>
              </w:rPr>
            </w:pPr>
            <w:r w:rsidRPr="0050798C">
              <w:rPr>
                <w:sz w:val="22"/>
              </w:rPr>
              <w:t>1,2,3,4,5,6</w:t>
            </w:r>
          </w:p>
        </w:tc>
        <w:tc>
          <w:tcPr>
            <w:tcW w:w="995" w:type="dxa"/>
          </w:tcPr>
          <w:p w:rsidR="00814BFE" w:rsidRPr="0050798C" w:rsidRDefault="00814BFE" w:rsidP="00565AD0">
            <w:pPr>
              <w:rPr>
                <w:sz w:val="22"/>
              </w:rPr>
            </w:pPr>
            <w:r w:rsidRPr="0050798C">
              <w:rPr>
                <w:sz w:val="22"/>
              </w:rPr>
              <w:t>Lecture, lab</w:t>
            </w:r>
          </w:p>
        </w:tc>
        <w:tc>
          <w:tcPr>
            <w:tcW w:w="567" w:type="dxa"/>
          </w:tcPr>
          <w:p w:rsidR="00814BFE" w:rsidRPr="0050798C" w:rsidRDefault="00814BFE" w:rsidP="00565AD0">
            <w:pPr>
              <w:jc w:val="center"/>
              <w:rPr>
                <w:sz w:val="22"/>
              </w:rPr>
            </w:pPr>
            <w:r w:rsidRPr="0050798C">
              <w:rPr>
                <w:sz w:val="22"/>
              </w:rPr>
              <w:t>5</w:t>
            </w:r>
          </w:p>
        </w:tc>
        <w:tc>
          <w:tcPr>
            <w:tcW w:w="4394" w:type="dxa"/>
          </w:tcPr>
          <w:p w:rsidR="00814BFE" w:rsidRPr="0050798C" w:rsidRDefault="00814BFE" w:rsidP="00565AD0">
            <w:pPr>
              <w:rPr>
                <w:b/>
                <w:i/>
                <w:sz w:val="22"/>
              </w:rPr>
            </w:pPr>
            <w:r w:rsidRPr="0050798C">
              <w:rPr>
                <w:b/>
                <w:i/>
                <w:sz w:val="22"/>
              </w:rPr>
              <w:t>Building project completion</w:t>
            </w:r>
          </w:p>
          <w:p w:rsidR="00814BFE" w:rsidRPr="0050798C" w:rsidRDefault="00814BFE" w:rsidP="00565AD0">
            <w:pPr>
              <w:rPr>
                <w:sz w:val="22"/>
              </w:rPr>
            </w:pPr>
            <w:r w:rsidRPr="0050798C">
              <w:rPr>
                <w:sz w:val="22"/>
              </w:rPr>
              <w:t>Complete term project work and all practical activities</w:t>
            </w:r>
          </w:p>
        </w:tc>
        <w:tc>
          <w:tcPr>
            <w:tcW w:w="1134" w:type="dxa"/>
          </w:tcPr>
          <w:p w:rsidR="00814BFE" w:rsidRPr="0050798C" w:rsidRDefault="00814BFE" w:rsidP="00565AD0">
            <w:pPr>
              <w:rPr>
                <w:sz w:val="22"/>
              </w:rPr>
            </w:pPr>
          </w:p>
        </w:tc>
        <w:tc>
          <w:tcPr>
            <w:tcW w:w="1276" w:type="dxa"/>
          </w:tcPr>
          <w:p w:rsidR="00814BFE" w:rsidRPr="0050798C" w:rsidRDefault="00814BFE" w:rsidP="00565AD0">
            <w:pPr>
              <w:rPr>
                <w:sz w:val="22"/>
              </w:rPr>
            </w:pPr>
          </w:p>
        </w:tc>
        <w:tc>
          <w:tcPr>
            <w:tcW w:w="1417" w:type="dxa"/>
          </w:tcPr>
          <w:p w:rsidR="00814BFE" w:rsidRPr="0050798C" w:rsidRDefault="00814BFE" w:rsidP="00565AD0">
            <w:pPr>
              <w:rPr>
                <w:sz w:val="22"/>
              </w:rPr>
            </w:pPr>
            <w:r w:rsidRPr="0050798C">
              <w:rPr>
                <w:sz w:val="22"/>
              </w:rPr>
              <w:t xml:space="preserve">Practical activities </w:t>
            </w:r>
            <w:r w:rsidRPr="0050798C">
              <w:rPr>
                <w:b/>
                <w:i/>
                <w:sz w:val="22"/>
              </w:rPr>
              <w:t>Final test</w:t>
            </w:r>
          </w:p>
        </w:tc>
        <w:tc>
          <w:tcPr>
            <w:tcW w:w="2907" w:type="dxa"/>
          </w:tcPr>
          <w:p w:rsidR="00814BFE" w:rsidRPr="0050798C" w:rsidRDefault="00814BFE" w:rsidP="00565AD0">
            <w:pPr>
              <w:rPr>
                <w:sz w:val="22"/>
              </w:rPr>
            </w:pPr>
          </w:p>
        </w:tc>
      </w:tr>
      <w:tr w:rsidR="00814BFE" w:rsidRPr="0050798C" w:rsidTr="0050798C">
        <w:trPr>
          <w:trHeight w:val="547"/>
        </w:trPr>
        <w:tc>
          <w:tcPr>
            <w:tcW w:w="709" w:type="dxa"/>
          </w:tcPr>
          <w:p w:rsidR="00814BFE" w:rsidRPr="0050798C" w:rsidRDefault="00814BFE" w:rsidP="00565AD0">
            <w:pPr>
              <w:jc w:val="center"/>
              <w:rPr>
                <w:sz w:val="22"/>
              </w:rPr>
            </w:pPr>
            <w:r w:rsidRPr="0050798C">
              <w:rPr>
                <w:sz w:val="22"/>
              </w:rPr>
              <w:t>16</w:t>
            </w:r>
          </w:p>
        </w:tc>
        <w:tc>
          <w:tcPr>
            <w:tcW w:w="990" w:type="dxa"/>
          </w:tcPr>
          <w:p w:rsidR="00814BFE" w:rsidRPr="0050798C" w:rsidRDefault="00814BFE" w:rsidP="00565AD0">
            <w:pPr>
              <w:jc w:val="center"/>
              <w:rPr>
                <w:sz w:val="22"/>
              </w:rPr>
            </w:pPr>
            <w:r w:rsidRPr="0050798C">
              <w:rPr>
                <w:sz w:val="22"/>
              </w:rPr>
              <w:t>1,2,3,4,5,6,</w:t>
            </w:r>
          </w:p>
        </w:tc>
        <w:tc>
          <w:tcPr>
            <w:tcW w:w="995" w:type="dxa"/>
          </w:tcPr>
          <w:p w:rsidR="00814BFE" w:rsidRPr="0050798C" w:rsidRDefault="00814BFE" w:rsidP="00565AD0">
            <w:pPr>
              <w:jc w:val="center"/>
              <w:rPr>
                <w:sz w:val="22"/>
              </w:rPr>
            </w:pPr>
            <w:r w:rsidRPr="0050798C">
              <w:rPr>
                <w:sz w:val="22"/>
              </w:rPr>
              <w:t>Lecture / lab</w:t>
            </w:r>
          </w:p>
          <w:p w:rsidR="00814BFE" w:rsidRPr="0050798C" w:rsidRDefault="00814BFE" w:rsidP="00565AD0">
            <w:pPr>
              <w:jc w:val="center"/>
              <w:rPr>
                <w:sz w:val="22"/>
              </w:rPr>
            </w:pPr>
          </w:p>
        </w:tc>
        <w:tc>
          <w:tcPr>
            <w:tcW w:w="567" w:type="dxa"/>
          </w:tcPr>
          <w:p w:rsidR="00814BFE" w:rsidRPr="0050798C" w:rsidRDefault="00814BFE" w:rsidP="00565AD0">
            <w:pPr>
              <w:jc w:val="center"/>
              <w:rPr>
                <w:sz w:val="22"/>
              </w:rPr>
            </w:pPr>
            <w:r w:rsidRPr="0050798C">
              <w:rPr>
                <w:sz w:val="22"/>
              </w:rPr>
              <w:t>5</w:t>
            </w:r>
          </w:p>
          <w:p w:rsidR="00814BFE" w:rsidRPr="0050798C" w:rsidRDefault="00814BFE" w:rsidP="00565AD0">
            <w:pPr>
              <w:jc w:val="center"/>
              <w:rPr>
                <w:sz w:val="22"/>
              </w:rPr>
            </w:pPr>
          </w:p>
        </w:tc>
        <w:tc>
          <w:tcPr>
            <w:tcW w:w="4394" w:type="dxa"/>
          </w:tcPr>
          <w:p w:rsidR="00814BFE" w:rsidRPr="0050798C" w:rsidRDefault="00814BFE" w:rsidP="00565AD0">
            <w:pPr>
              <w:rPr>
                <w:sz w:val="22"/>
              </w:rPr>
            </w:pPr>
            <w:r w:rsidRPr="0050798C">
              <w:rPr>
                <w:sz w:val="22"/>
              </w:rPr>
              <w:t>Review; take up and discuss final test / assignments / practical activities / sharing and feedback</w:t>
            </w:r>
          </w:p>
        </w:tc>
        <w:tc>
          <w:tcPr>
            <w:tcW w:w="1134" w:type="dxa"/>
          </w:tcPr>
          <w:p w:rsidR="00814BFE" w:rsidRPr="0050798C" w:rsidRDefault="00814BFE" w:rsidP="00565AD0">
            <w:pPr>
              <w:rPr>
                <w:sz w:val="22"/>
              </w:rPr>
            </w:pPr>
          </w:p>
        </w:tc>
        <w:tc>
          <w:tcPr>
            <w:tcW w:w="1276" w:type="dxa"/>
          </w:tcPr>
          <w:p w:rsidR="00814BFE" w:rsidRPr="0050798C" w:rsidRDefault="00814BFE" w:rsidP="00565AD0">
            <w:pPr>
              <w:rPr>
                <w:sz w:val="22"/>
              </w:rPr>
            </w:pPr>
          </w:p>
        </w:tc>
        <w:tc>
          <w:tcPr>
            <w:tcW w:w="1417" w:type="dxa"/>
          </w:tcPr>
          <w:p w:rsidR="00814BFE" w:rsidRPr="0050798C" w:rsidRDefault="00814BFE" w:rsidP="00565AD0">
            <w:pPr>
              <w:rPr>
                <w:sz w:val="22"/>
              </w:rPr>
            </w:pPr>
          </w:p>
        </w:tc>
        <w:tc>
          <w:tcPr>
            <w:tcW w:w="2907" w:type="dxa"/>
          </w:tcPr>
          <w:p w:rsidR="00814BFE" w:rsidRPr="0050798C" w:rsidRDefault="00814BFE" w:rsidP="00565AD0">
            <w:pPr>
              <w:rPr>
                <w:sz w:val="22"/>
              </w:rPr>
            </w:pPr>
          </w:p>
        </w:tc>
      </w:tr>
    </w:tbl>
    <w:p w:rsidR="00814BFE" w:rsidRDefault="00814BFE">
      <w:pPr>
        <w:pStyle w:val="EnvelopeReturn"/>
      </w:pPr>
    </w:p>
    <w:sectPr w:rsidR="00814BFE" w:rsidSect="00814BFE">
      <w:pgSz w:w="15840" w:h="12240" w:orient="landscape"/>
      <w:pgMar w:top="1440" w:right="1440" w:bottom="1440" w:left="144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ABE" w:rsidRDefault="00A22ABE">
      <w:r>
        <w:separator/>
      </w:r>
    </w:p>
  </w:endnote>
  <w:endnote w:type="continuationSeparator" w:id="0">
    <w:p w:rsidR="00A22ABE" w:rsidRDefault="00A2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ABE" w:rsidRDefault="00A22ABE">
      <w:r>
        <w:separator/>
      </w:r>
    </w:p>
  </w:footnote>
  <w:footnote w:type="continuationSeparator" w:id="0">
    <w:p w:rsidR="00A22ABE" w:rsidRDefault="00A22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BE" w:rsidRDefault="00A22A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2ABE" w:rsidRDefault="00A22A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BE" w:rsidRDefault="00A22A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126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22ABE">
      <w:tc>
        <w:tcPr>
          <w:tcW w:w="3794" w:type="dxa"/>
        </w:tcPr>
        <w:p w:rsidR="00A22ABE" w:rsidRDefault="00A22ABE">
          <w:pPr>
            <w:rPr>
              <w:rFonts w:ascii="Arial" w:hAnsi="Arial"/>
              <w:snapToGrid w:val="0"/>
            </w:rPr>
          </w:pPr>
        </w:p>
      </w:tc>
      <w:tc>
        <w:tcPr>
          <w:tcW w:w="1134" w:type="dxa"/>
        </w:tcPr>
        <w:p w:rsidR="00A22ABE" w:rsidRDefault="00A22ABE">
          <w:pPr>
            <w:pStyle w:val="Header"/>
            <w:jc w:val="center"/>
            <w:rPr>
              <w:rFonts w:ascii="Arial" w:hAnsi="Arial"/>
              <w:snapToGrid w:val="0"/>
            </w:rPr>
          </w:pPr>
        </w:p>
      </w:tc>
      <w:tc>
        <w:tcPr>
          <w:tcW w:w="3928" w:type="dxa"/>
        </w:tcPr>
        <w:p w:rsidR="00A22ABE" w:rsidRDefault="00A22ABE">
          <w:pPr>
            <w:pStyle w:val="Header"/>
            <w:jc w:val="right"/>
            <w:rPr>
              <w:rFonts w:ascii="Arial" w:hAnsi="Arial"/>
              <w:snapToGrid w:val="0"/>
            </w:rPr>
          </w:pPr>
        </w:p>
      </w:tc>
    </w:tr>
    <w:tr w:rsidR="00A22ABE">
      <w:tc>
        <w:tcPr>
          <w:tcW w:w="3794" w:type="dxa"/>
        </w:tcPr>
        <w:p w:rsidR="00A22ABE" w:rsidRDefault="00A22ABE">
          <w:pPr>
            <w:rPr>
              <w:rFonts w:ascii="Arial" w:hAnsi="Arial"/>
              <w:snapToGrid w:val="0"/>
            </w:rPr>
          </w:pPr>
          <w:r>
            <w:rPr>
              <w:rFonts w:ascii="Arial" w:hAnsi="Arial"/>
              <w:snapToGrid w:val="0"/>
            </w:rPr>
            <w:t>Residential Construction I</w:t>
          </w:r>
        </w:p>
        <w:p w:rsidR="00A22ABE" w:rsidRDefault="00A22ABE">
          <w:pPr>
            <w:rPr>
              <w:rFonts w:ascii="Arial" w:hAnsi="Arial"/>
              <w:snapToGrid w:val="0"/>
            </w:rPr>
          </w:pPr>
        </w:p>
      </w:tc>
      <w:tc>
        <w:tcPr>
          <w:tcW w:w="1134" w:type="dxa"/>
        </w:tcPr>
        <w:p w:rsidR="00A22ABE" w:rsidRDefault="00A22ABE">
          <w:pPr>
            <w:pStyle w:val="Header"/>
            <w:jc w:val="center"/>
            <w:rPr>
              <w:rFonts w:ascii="Arial" w:hAnsi="Arial"/>
              <w:snapToGrid w:val="0"/>
            </w:rPr>
          </w:pPr>
        </w:p>
      </w:tc>
      <w:tc>
        <w:tcPr>
          <w:tcW w:w="3928" w:type="dxa"/>
        </w:tcPr>
        <w:p w:rsidR="00A22ABE" w:rsidRDefault="0011758F">
          <w:pPr>
            <w:pStyle w:val="Header"/>
            <w:jc w:val="right"/>
            <w:rPr>
              <w:rFonts w:ascii="Arial" w:hAnsi="Arial"/>
              <w:snapToGrid w:val="0"/>
            </w:rPr>
          </w:pPr>
          <w:r>
            <w:rPr>
              <w:rFonts w:ascii="Arial" w:hAnsi="Arial"/>
              <w:snapToGrid w:val="0"/>
            </w:rPr>
            <w:t>HMI</w:t>
          </w:r>
          <w:r w:rsidR="00A22ABE">
            <w:rPr>
              <w:rFonts w:ascii="Arial" w:hAnsi="Arial"/>
              <w:snapToGrid w:val="0"/>
            </w:rPr>
            <w:t>114</w:t>
          </w:r>
        </w:p>
      </w:tc>
    </w:tr>
  </w:tbl>
  <w:p w:rsidR="00A22ABE" w:rsidRDefault="00A22ABE" w:rsidP="007C250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6147F1"/>
    <w:multiLevelType w:val="hybridMultilevel"/>
    <w:tmpl w:val="6130D2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3622301"/>
    <w:multiLevelType w:val="hybridMultilevel"/>
    <w:tmpl w:val="1BC24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1EB1D1B"/>
    <w:multiLevelType w:val="hybridMultilevel"/>
    <w:tmpl w:val="BBF41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FB2310"/>
    <w:multiLevelType w:val="hybridMultilevel"/>
    <w:tmpl w:val="9392D4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90876AE"/>
    <w:multiLevelType w:val="hybridMultilevel"/>
    <w:tmpl w:val="A4E8CF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17A0B01"/>
    <w:multiLevelType w:val="hybridMultilevel"/>
    <w:tmpl w:val="B1AA4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3B33F8D"/>
    <w:multiLevelType w:val="hybridMultilevel"/>
    <w:tmpl w:val="79E0E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653B91"/>
    <w:multiLevelType w:val="hybridMultilevel"/>
    <w:tmpl w:val="D0222D5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AE379B"/>
    <w:multiLevelType w:val="hybridMultilevel"/>
    <w:tmpl w:val="0DB8C11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59E91995"/>
    <w:multiLevelType w:val="hybridMultilevel"/>
    <w:tmpl w:val="3CACF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7E7463B"/>
    <w:multiLevelType w:val="hybridMultilevel"/>
    <w:tmpl w:val="EB28F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72C27C6"/>
    <w:multiLevelType w:val="hybridMultilevel"/>
    <w:tmpl w:val="1A022B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2"/>
  </w:num>
  <w:num w:numId="3">
    <w:abstractNumId w:val="6"/>
  </w:num>
  <w:num w:numId="4">
    <w:abstractNumId w:val="18"/>
  </w:num>
  <w:num w:numId="5">
    <w:abstractNumId w:val="23"/>
  </w:num>
  <w:num w:numId="6">
    <w:abstractNumId w:val="3"/>
  </w:num>
  <w:num w:numId="7">
    <w:abstractNumId w:val="1"/>
  </w:num>
  <w:num w:numId="8">
    <w:abstractNumId w:val="15"/>
  </w:num>
  <w:num w:numId="9">
    <w:abstractNumId w:val="19"/>
  </w:num>
  <w:num w:numId="10">
    <w:abstractNumId w:val="4"/>
  </w:num>
  <w:num w:numId="11">
    <w:abstractNumId w:val="9"/>
  </w:num>
  <w:num w:numId="12">
    <w:abstractNumId w:val="0"/>
  </w:num>
  <w:num w:numId="13">
    <w:abstractNumId w:val="13"/>
  </w:num>
  <w:num w:numId="14">
    <w:abstractNumId w:val="20"/>
  </w:num>
  <w:num w:numId="15">
    <w:abstractNumId w:val="11"/>
  </w:num>
  <w:num w:numId="16">
    <w:abstractNumId w:val="5"/>
  </w:num>
  <w:num w:numId="17">
    <w:abstractNumId w:val="17"/>
  </w:num>
  <w:num w:numId="18">
    <w:abstractNumId w:val="8"/>
  </w:num>
  <w:num w:numId="19">
    <w:abstractNumId w:val="12"/>
  </w:num>
  <w:num w:numId="20">
    <w:abstractNumId w:val="14"/>
  </w:num>
  <w:num w:numId="21">
    <w:abstractNumId w:val="2"/>
  </w:num>
  <w:num w:numId="22">
    <w:abstractNumId w:val="16"/>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1CCD"/>
    <w:rsid w:val="000F6CFC"/>
    <w:rsid w:val="001065E1"/>
    <w:rsid w:val="0011758F"/>
    <w:rsid w:val="0013201F"/>
    <w:rsid w:val="001428EB"/>
    <w:rsid w:val="00150A69"/>
    <w:rsid w:val="00164A9C"/>
    <w:rsid w:val="00177078"/>
    <w:rsid w:val="00191418"/>
    <w:rsid w:val="001B70E7"/>
    <w:rsid w:val="001B72EE"/>
    <w:rsid w:val="002459B2"/>
    <w:rsid w:val="002621E1"/>
    <w:rsid w:val="00283F8A"/>
    <w:rsid w:val="00295232"/>
    <w:rsid w:val="002D0F95"/>
    <w:rsid w:val="002D240A"/>
    <w:rsid w:val="002D6BCF"/>
    <w:rsid w:val="0032164B"/>
    <w:rsid w:val="0033168D"/>
    <w:rsid w:val="00355788"/>
    <w:rsid w:val="00393A61"/>
    <w:rsid w:val="003A0238"/>
    <w:rsid w:val="003A4B03"/>
    <w:rsid w:val="003C34B7"/>
    <w:rsid w:val="003C4499"/>
    <w:rsid w:val="003D0B70"/>
    <w:rsid w:val="003D5562"/>
    <w:rsid w:val="003F5295"/>
    <w:rsid w:val="00407480"/>
    <w:rsid w:val="00432B24"/>
    <w:rsid w:val="00441113"/>
    <w:rsid w:val="00441ECC"/>
    <w:rsid w:val="00455859"/>
    <w:rsid w:val="004736B3"/>
    <w:rsid w:val="0048195A"/>
    <w:rsid w:val="00497B5F"/>
    <w:rsid w:val="004B35C4"/>
    <w:rsid w:val="004E298B"/>
    <w:rsid w:val="004F0C7C"/>
    <w:rsid w:val="00500CC1"/>
    <w:rsid w:val="0050798C"/>
    <w:rsid w:val="00532940"/>
    <w:rsid w:val="00533537"/>
    <w:rsid w:val="0056705E"/>
    <w:rsid w:val="00590988"/>
    <w:rsid w:val="005A28BC"/>
    <w:rsid w:val="005C10A6"/>
    <w:rsid w:val="005E1383"/>
    <w:rsid w:val="005E73F7"/>
    <w:rsid w:val="005F0BA4"/>
    <w:rsid w:val="005F5971"/>
    <w:rsid w:val="0060074F"/>
    <w:rsid w:val="00613807"/>
    <w:rsid w:val="00626C24"/>
    <w:rsid w:val="00654756"/>
    <w:rsid w:val="00682021"/>
    <w:rsid w:val="00687C55"/>
    <w:rsid w:val="006B0D14"/>
    <w:rsid w:val="006B1B38"/>
    <w:rsid w:val="006D4883"/>
    <w:rsid w:val="006E2911"/>
    <w:rsid w:val="00721404"/>
    <w:rsid w:val="00721FF2"/>
    <w:rsid w:val="00723208"/>
    <w:rsid w:val="00754E67"/>
    <w:rsid w:val="007628F6"/>
    <w:rsid w:val="00777BBA"/>
    <w:rsid w:val="00781263"/>
    <w:rsid w:val="007A0698"/>
    <w:rsid w:val="007C2509"/>
    <w:rsid w:val="007E6621"/>
    <w:rsid w:val="007F132C"/>
    <w:rsid w:val="007F73A4"/>
    <w:rsid w:val="00807801"/>
    <w:rsid w:val="00814BFE"/>
    <w:rsid w:val="00867048"/>
    <w:rsid w:val="0086764F"/>
    <w:rsid w:val="008849D3"/>
    <w:rsid w:val="008E1617"/>
    <w:rsid w:val="008F612C"/>
    <w:rsid w:val="0090021C"/>
    <w:rsid w:val="009145D4"/>
    <w:rsid w:val="00957A40"/>
    <w:rsid w:val="00967D65"/>
    <w:rsid w:val="009B3E19"/>
    <w:rsid w:val="009B5B24"/>
    <w:rsid w:val="00A01D87"/>
    <w:rsid w:val="00A023DB"/>
    <w:rsid w:val="00A04590"/>
    <w:rsid w:val="00A22ABE"/>
    <w:rsid w:val="00A31B81"/>
    <w:rsid w:val="00A85995"/>
    <w:rsid w:val="00A9176F"/>
    <w:rsid w:val="00A97B10"/>
    <w:rsid w:val="00AA1A46"/>
    <w:rsid w:val="00AC5756"/>
    <w:rsid w:val="00B05F59"/>
    <w:rsid w:val="00B3187B"/>
    <w:rsid w:val="00B50404"/>
    <w:rsid w:val="00B778BA"/>
    <w:rsid w:val="00B835FC"/>
    <w:rsid w:val="00BA119A"/>
    <w:rsid w:val="00BA318C"/>
    <w:rsid w:val="00BC5EA4"/>
    <w:rsid w:val="00BC7832"/>
    <w:rsid w:val="00BF45B6"/>
    <w:rsid w:val="00C0550E"/>
    <w:rsid w:val="00C14AFE"/>
    <w:rsid w:val="00C27D4C"/>
    <w:rsid w:val="00C30A3B"/>
    <w:rsid w:val="00C53F7E"/>
    <w:rsid w:val="00C87B5D"/>
    <w:rsid w:val="00C97440"/>
    <w:rsid w:val="00C97897"/>
    <w:rsid w:val="00CB4EB0"/>
    <w:rsid w:val="00D1300B"/>
    <w:rsid w:val="00D13630"/>
    <w:rsid w:val="00D350DC"/>
    <w:rsid w:val="00D70C8C"/>
    <w:rsid w:val="00DC1839"/>
    <w:rsid w:val="00E25868"/>
    <w:rsid w:val="00E607AE"/>
    <w:rsid w:val="00E8152E"/>
    <w:rsid w:val="00E86FF6"/>
    <w:rsid w:val="00EB7129"/>
    <w:rsid w:val="00EC6BE1"/>
    <w:rsid w:val="00EE6E49"/>
    <w:rsid w:val="00EF4EC9"/>
    <w:rsid w:val="00EF6FB3"/>
    <w:rsid w:val="00F0236B"/>
    <w:rsid w:val="00F22FFA"/>
    <w:rsid w:val="00F2503D"/>
    <w:rsid w:val="00F402C0"/>
    <w:rsid w:val="00F430A9"/>
    <w:rsid w:val="00F740BE"/>
    <w:rsid w:val="00FB07A7"/>
    <w:rsid w:val="00FD708D"/>
    <w:rsid w:val="00FE39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B03"/>
    <w:rPr>
      <w:sz w:val="24"/>
      <w:lang w:val="en-US" w:eastAsia="en-US"/>
    </w:rPr>
  </w:style>
  <w:style w:type="paragraph" w:styleId="Heading1">
    <w:name w:val="heading 1"/>
    <w:basedOn w:val="Normal"/>
    <w:next w:val="Normal"/>
    <w:qFormat/>
    <w:rsid w:val="003A4B03"/>
    <w:pPr>
      <w:keepNext/>
      <w:jc w:val="center"/>
      <w:outlineLvl w:val="0"/>
    </w:pPr>
    <w:rPr>
      <w:b/>
      <w:u w:val="single"/>
      <w:lang w:val="en-GB"/>
    </w:rPr>
  </w:style>
  <w:style w:type="paragraph" w:styleId="Heading2">
    <w:name w:val="heading 2"/>
    <w:basedOn w:val="Normal"/>
    <w:next w:val="Normal"/>
    <w:qFormat/>
    <w:rsid w:val="003A4B03"/>
    <w:pPr>
      <w:keepNext/>
      <w:jc w:val="center"/>
      <w:outlineLvl w:val="1"/>
    </w:pPr>
    <w:rPr>
      <w:b/>
      <w:lang w:val="en-GB"/>
    </w:rPr>
  </w:style>
  <w:style w:type="paragraph" w:styleId="Heading3">
    <w:name w:val="heading 3"/>
    <w:basedOn w:val="Normal"/>
    <w:next w:val="Normal"/>
    <w:qFormat/>
    <w:rsid w:val="003A4B0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A4B03"/>
    <w:rPr>
      <w:rFonts w:ascii="Arial" w:hAnsi="Arial"/>
    </w:rPr>
  </w:style>
  <w:style w:type="paragraph" w:styleId="Header">
    <w:name w:val="header"/>
    <w:basedOn w:val="Normal"/>
    <w:rsid w:val="003A4B03"/>
    <w:pPr>
      <w:tabs>
        <w:tab w:val="center" w:pos="4320"/>
        <w:tab w:val="right" w:pos="8640"/>
      </w:tabs>
    </w:pPr>
  </w:style>
  <w:style w:type="paragraph" w:styleId="Footer">
    <w:name w:val="footer"/>
    <w:basedOn w:val="Normal"/>
    <w:rsid w:val="003A4B03"/>
    <w:pPr>
      <w:tabs>
        <w:tab w:val="center" w:pos="4320"/>
        <w:tab w:val="right" w:pos="8640"/>
      </w:tabs>
    </w:pPr>
  </w:style>
  <w:style w:type="character" w:styleId="PageNumber">
    <w:name w:val="page number"/>
    <w:basedOn w:val="DefaultParagraphFont"/>
    <w:rsid w:val="003A4B03"/>
  </w:style>
  <w:style w:type="character" w:styleId="LineNumber">
    <w:name w:val="line number"/>
    <w:basedOn w:val="DefaultParagraphFont"/>
    <w:rsid w:val="003A4B03"/>
  </w:style>
  <w:style w:type="paragraph" w:styleId="BodyTextIndent">
    <w:name w:val="Body Text Indent"/>
    <w:basedOn w:val="Normal"/>
    <w:rsid w:val="003A4B03"/>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5F0BA4"/>
    <w:rPr>
      <w:rFonts w:ascii="Tahoma" w:hAnsi="Tahoma" w:cs="Tahoma"/>
      <w:sz w:val="16"/>
      <w:szCs w:val="16"/>
    </w:rPr>
  </w:style>
  <w:style w:type="character" w:customStyle="1" w:styleId="BalloonTextChar">
    <w:name w:val="Balloon Text Char"/>
    <w:basedOn w:val="DefaultParagraphFont"/>
    <w:link w:val="BalloonText"/>
    <w:rsid w:val="005F0BA4"/>
    <w:rPr>
      <w:rFonts w:ascii="Tahoma" w:hAnsi="Tahoma" w:cs="Tahoma"/>
      <w:sz w:val="16"/>
      <w:szCs w:val="16"/>
      <w:lang w:val="en-US" w:eastAsia="en-US"/>
    </w:rPr>
  </w:style>
  <w:style w:type="paragraph" w:styleId="ListParagraph">
    <w:name w:val="List Paragraph"/>
    <w:basedOn w:val="Normal"/>
    <w:uiPriority w:val="34"/>
    <w:qFormat/>
    <w:rsid w:val="0011758F"/>
    <w:pPr>
      <w:ind w:left="720"/>
      <w:contextualSpacing/>
    </w:pPr>
  </w:style>
  <w:style w:type="table" w:styleId="TableGrid">
    <w:name w:val="Table Grid"/>
    <w:basedOn w:val="TableNormal"/>
    <w:uiPriority w:val="59"/>
    <w:rsid w:val="00814BF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B03"/>
    <w:rPr>
      <w:sz w:val="24"/>
      <w:lang w:val="en-US" w:eastAsia="en-US"/>
    </w:rPr>
  </w:style>
  <w:style w:type="paragraph" w:styleId="Heading1">
    <w:name w:val="heading 1"/>
    <w:basedOn w:val="Normal"/>
    <w:next w:val="Normal"/>
    <w:qFormat/>
    <w:rsid w:val="003A4B03"/>
    <w:pPr>
      <w:keepNext/>
      <w:jc w:val="center"/>
      <w:outlineLvl w:val="0"/>
    </w:pPr>
    <w:rPr>
      <w:b/>
      <w:u w:val="single"/>
      <w:lang w:val="en-GB"/>
    </w:rPr>
  </w:style>
  <w:style w:type="paragraph" w:styleId="Heading2">
    <w:name w:val="heading 2"/>
    <w:basedOn w:val="Normal"/>
    <w:next w:val="Normal"/>
    <w:qFormat/>
    <w:rsid w:val="003A4B03"/>
    <w:pPr>
      <w:keepNext/>
      <w:jc w:val="center"/>
      <w:outlineLvl w:val="1"/>
    </w:pPr>
    <w:rPr>
      <w:b/>
      <w:lang w:val="en-GB"/>
    </w:rPr>
  </w:style>
  <w:style w:type="paragraph" w:styleId="Heading3">
    <w:name w:val="heading 3"/>
    <w:basedOn w:val="Normal"/>
    <w:next w:val="Normal"/>
    <w:qFormat/>
    <w:rsid w:val="003A4B0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A4B03"/>
    <w:rPr>
      <w:rFonts w:ascii="Arial" w:hAnsi="Arial"/>
    </w:rPr>
  </w:style>
  <w:style w:type="paragraph" w:styleId="Header">
    <w:name w:val="header"/>
    <w:basedOn w:val="Normal"/>
    <w:rsid w:val="003A4B03"/>
    <w:pPr>
      <w:tabs>
        <w:tab w:val="center" w:pos="4320"/>
        <w:tab w:val="right" w:pos="8640"/>
      </w:tabs>
    </w:pPr>
  </w:style>
  <w:style w:type="paragraph" w:styleId="Footer">
    <w:name w:val="footer"/>
    <w:basedOn w:val="Normal"/>
    <w:rsid w:val="003A4B03"/>
    <w:pPr>
      <w:tabs>
        <w:tab w:val="center" w:pos="4320"/>
        <w:tab w:val="right" w:pos="8640"/>
      </w:tabs>
    </w:pPr>
  </w:style>
  <w:style w:type="character" w:styleId="PageNumber">
    <w:name w:val="page number"/>
    <w:basedOn w:val="DefaultParagraphFont"/>
    <w:rsid w:val="003A4B03"/>
  </w:style>
  <w:style w:type="character" w:styleId="LineNumber">
    <w:name w:val="line number"/>
    <w:basedOn w:val="DefaultParagraphFont"/>
    <w:rsid w:val="003A4B03"/>
  </w:style>
  <w:style w:type="paragraph" w:styleId="BodyTextIndent">
    <w:name w:val="Body Text Indent"/>
    <w:basedOn w:val="Normal"/>
    <w:rsid w:val="003A4B03"/>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5F0BA4"/>
    <w:rPr>
      <w:rFonts w:ascii="Tahoma" w:hAnsi="Tahoma" w:cs="Tahoma"/>
      <w:sz w:val="16"/>
      <w:szCs w:val="16"/>
    </w:rPr>
  </w:style>
  <w:style w:type="character" w:customStyle="1" w:styleId="BalloonTextChar">
    <w:name w:val="Balloon Text Char"/>
    <w:basedOn w:val="DefaultParagraphFont"/>
    <w:link w:val="BalloonText"/>
    <w:rsid w:val="005F0BA4"/>
    <w:rPr>
      <w:rFonts w:ascii="Tahoma" w:hAnsi="Tahoma" w:cs="Tahoma"/>
      <w:sz w:val="16"/>
      <w:szCs w:val="16"/>
      <w:lang w:val="en-US" w:eastAsia="en-US"/>
    </w:rPr>
  </w:style>
  <w:style w:type="paragraph" w:styleId="ListParagraph">
    <w:name w:val="List Paragraph"/>
    <w:basedOn w:val="Normal"/>
    <w:uiPriority w:val="34"/>
    <w:qFormat/>
    <w:rsid w:val="0011758F"/>
    <w:pPr>
      <w:ind w:left="720"/>
      <w:contextualSpacing/>
    </w:pPr>
  </w:style>
  <w:style w:type="table" w:styleId="TableGrid">
    <w:name w:val="Table Grid"/>
    <w:basedOn w:val="TableNormal"/>
    <w:uiPriority w:val="59"/>
    <w:rsid w:val="00814BF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5AD8D-BEAC-4CD4-A15E-8F07C8826E54}">
  <ds:schemaRefs>
    <ds:schemaRef ds:uri="http://schemas.openxmlformats.org/officeDocument/2006/bibliography"/>
  </ds:schemaRefs>
</ds:datastoreItem>
</file>

<file path=customXml/itemProps2.xml><?xml version="1.0" encoding="utf-8"?>
<ds:datastoreItem xmlns:ds="http://schemas.openxmlformats.org/officeDocument/2006/customXml" ds:itemID="{6328C0EA-D4DF-4C67-9AC5-0B4EA6168F1B}"/>
</file>

<file path=customXml/itemProps3.xml><?xml version="1.0" encoding="utf-8"?>
<ds:datastoreItem xmlns:ds="http://schemas.openxmlformats.org/officeDocument/2006/customXml" ds:itemID="{09EAA836-2E12-4D00-87A0-229C9592D86C}"/>
</file>

<file path=customXml/itemProps4.xml><?xml version="1.0" encoding="utf-8"?>
<ds:datastoreItem xmlns:ds="http://schemas.openxmlformats.org/officeDocument/2006/customXml" ds:itemID="{98C69329-DF3E-4E75-9609-E4BFA0488C62}"/>
</file>

<file path=docProps/app.xml><?xml version="1.0" encoding="utf-8"?>
<Properties xmlns="http://schemas.openxmlformats.org/officeDocument/2006/extended-properties" xmlns:vt="http://schemas.openxmlformats.org/officeDocument/2006/docPropsVTypes">
  <Template>Normal.dotm</Template>
  <TotalTime>3</TotalTime>
  <Pages>10</Pages>
  <Words>1486</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2013-08-23T19:55:00Z</cp:lastPrinted>
  <dcterms:created xsi:type="dcterms:W3CDTF">2014-07-15T19:11:00Z</dcterms:created>
  <dcterms:modified xsi:type="dcterms:W3CDTF">2014-07-15T19:27:00Z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5775000</vt:r8>
  </property>
</Properties>
</file>